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73195A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</w:t>
      </w:r>
      <w:r w:rsidR="00303F50">
        <w:rPr>
          <w:rFonts w:ascii="Arial" w:hAnsi="Arial" w:cs="Arial"/>
          <w:i/>
          <w:sz w:val="22"/>
        </w:rPr>
        <w:t>r…………..</w:t>
      </w:r>
    </w:p>
    <w:p w:rsidR="00521D81" w:rsidRDefault="00521D81" w:rsidP="00A00B37">
      <w:pPr>
        <w:autoSpaceDE/>
        <w:rPr>
          <w:rFonts w:ascii="Arial" w:hAnsi="Arial" w:cs="Arial"/>
          <w:sz w:val="22"/>
        </w:rPr>
      </w:pPr>
    </w:p>
    <w:p w:rsidR="00303F50" w:rsidRPr="00A00B37" w:rsidRDefault="009F6B5A" w:rsidP="00A00B37">
      <w:pPr>
        <w:autoSpaceDE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</w:t>
      </w:r>
      <w:r w:rsidR="003A597B">
        <w:rPr>
          <w:rFonts w:ascii="Arial" w:hAnsi="Arial" w:cs="Arial"/>
          <w:sz w:val="22"/>
        </w:rPr>
        <w:t>20</w:t>
      </w:r>
      <w:r>
        <w:rPr>
          <w:rFonts w:ascii="Arial" w:hAnsi="Arial" w:cs="Arial"/>
          <w:sz w:val="22"/>
        </w:rPr>
        <w:t>-2</w:t>
      </w:r>
      <w:r w:rsidR="003A597B">
        <w:rPr>
          <w:rFonts w:ascii="Arial" w:hAnsi="Arial" w:cs="Arial"/>
          <w:sz w:val="22"/>
        </w:rPr>
        <w:t>1</w:t>
      </w:r>
      <w:r w:rsidR="0067585E">
        <w:rPr>
          <w:rFonts w:ascii="Arial" w:hAnsi="Arial" w:cs="Arial"/>
          <w:sz w:val="22"/>
        </w:rPr>
        <w:t xml:space="preserve"> </w:t>
      </w:r>
      <w:r w:rsidR="000045C2">
        <w:rPr>
          <w:rFonts w:ascii="Arial" w:hAnsi="Arial" w:cs="Arial"/>
          <w:sz w:val="22"/>
        </w:rPr>
        <w:t>Przekład uwierzytelniony</w:t>
      </w:r>
      <w:r w:rsidR="00171474">
        <w:rPr>
          <w:rFonts w:ascii="Arial" w:hAnsi="Arial" w:cs="Arial"/>
          <w:sz w:val="22"/>
        </w:rPr>
        <w:t xml:space="preserve"> </w:t>
      </w:r>
      <w:r w:rsidR="00AD422F">
        <w:rPr>
          <w:rFonts w:ascii="Arial" w:hAnsi="Arial" w:cs="Arial"/>
          <w:sz w:val="22"/>
        </w:rPr>
        <w:t>N</w:t>
      </w:r>
      <w:r w:rsidR="0073195A">
        <w:rPr>
          <w:rFonts w:ascii="Arial" w:hAnsi="Arial" w:cs="Arial"/>
          <w:sz w:val="22"/>
        </w:rPr>
        <w:t>S-magisterskie</w:t>
      </w:r>
      <w:r w:rsidR="0067585E">
        <w:rPr>
          <w:rFonts w:ascii="Arial" w:hAnsi="Arial" w:cs="Arial"/>
          <w:sz w:val="22"/>
        </w:rPr>
        <w:t xml:space="preserve"> </w:t>
      </w:r>
      <w:r w:rsidR="00A00B37" w:rsidRPr="00A00B37">
        <w:rPr>
          <w:rFonts w:ascii="Arial" w:hAnsi="Arial" w:cs="Arial"/>
          <w:sz w:val="22"/>
        </w:rPr>
        <w:t>rok</w:t>
      </w:r>
      <w:r w:rsidR="0067585E">
        <w:rPr>
          <w:rFonts w:ascii="Arial" w:hAnsi="Arial" w:cs="Arial"/>
          <w:sz w:val="22"/>
        </w:rPr>
        <w:t xml:space="preserve"> 1 sem</w:t>
      </w:r>
      <w:r w:rsidR="0073195A">
        <w:rPr>
          <w:rFonts w:ascii="Arial" w:hAnsi="Arial" w:cs="Arial"/>
          <w:sz w:val="22"/>
        </w:rPr>
        <w:t>estr</w:t>
      </w:r>
      <w:r w:rsidR="0067585E">
        <w:rPr>
          <w:rFonts w:ascii="Arial" w:hAnsi="Arial" w:cs="Arial"/>
          <w:sz w:val="22"/>
        </w:rPr>
        <w:t xml:space="preserve"> 2</w:t>
      </w: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0A1CA7" w:rsidP="0017147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</w:t>
            </w:r>
            <w:r w:rsidR="00A00B37" w:rsidRPr="00A00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uwierzytelniony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21056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Certified Translation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3969"/>
        <w:gridCol w:w="3261"/>
      </w:tblGrid>
      <w:tr w:rsidR="00827D3B" w:rsidTr="00521D81">
        <w:trPr>
          <w:cantSplit/>
        </w:trPr>
        <w:tc>
          <w:tcPr>
            <w:tcW w:w="2410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27D3B" w:rsidRDefault="00445C9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521D81">
        <w:trPr>
          <w:cantSplit/>
          <w:trHeight w:val="344"/>
        </w:trPr>
        <w:tc>
          <w:tcPr>
            <w:tcW w:w="2410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71A2D" w:rsidRDefault="0021056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Jan Gościński</w:t>
            </w:r>
            <w:r w:rsidR="00B322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7D3B" w:rsidTr="00521D81">
        <w:trPr>
          <w:cantSplit/>
          <w:trHeight w:val="57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521D81">
        <w:trPr>
          <w:cantSplit/>
        </w:trPr>
        <w:tc>
          <w:tcPr>
            <w:tcW w:w="2410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7D3B" w:rsidRDefault="0017147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521D81" w:rsidRDefault="00521D81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F773A8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jest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 praktyczne i ukierunkowane zawodowo zaznajomienie z problematyką przekładu uwierzytelnionego oraz</w:t>
            </w:r>
          </w:p>
          <w:p w:rsidR="006C79AA" w:rsidRPr="00CA719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 r</w:t>
            </w:r>
            <w:r w:rsidRPr="00CA719A">
              <w:rPr>
                <w:rFonts w:ascii="Arial" w:hAnsi="Arial" w:cs="Arial"/>
                <w:sz w:val="20"/>
                <w:szCs w:val="20"/>
              </w:rPr>
              <w:t xml:space="preserve">ozwój </w:t>
            </w: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  <w:r w:rsidRPr="00CA719A">
              <w:rPr>
                <w:rFonts w:ascii="Arial" w:hAnsi="Arial" w:cs="Arial"/>
                <w:sz w:val="20"/>
                <w:szCs w:val="20"/>
              </w:rPr>
              <w:t xml:space="preserve"> tłumaczenia tekstów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719A">
              <w:rPr>
                <w:rFonts w:ascii="Arial" w:hAnsi="Arial" w:cs="Arial"/>
                <w:sz w:val="20"/>
                <w:szCs w:val="20"/>
              </w:rPr>
              <w:t xml:space="preserve">z języka </w:t>
            </w:r>
            <w:r>
              <w:rPr>
                <w:rFonts w:ascii="Arial" w:hAnsi="Arial" w:cs="Arial"/>
                <w:sz w:val="20"/>
                <w:szCs w:val="20"/>
              </w:rPr>
              <w:t>angielskiego na język polski</w:t>
            </w:r>
            <w:r w:rsidRPr="00CA719A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 xml:space="preserve">z języka polskiego </w:t>
            </w:r>
            <w:r w:rsidRPr="00CA719A">
              <w:rPr>
                <w:rFonts w:ascii="Arial" w:hAnsi="Arial" w:cs="Arial"/>
                <w:sz w:val="20"/>
                <w:szCs w:val="20"/>
              </w:rPr>
              <w:t xml:space="preserve">na język </w:t>
            </w:r>
            <w:r>
              <w:rPr>
                <w:rFonts w:ascii="Arial" w:hAnsi="Arial" w:cs="Arial"/>
                <w:sz w:val="20"/>
                <w:szCs w:val="20"/>
              </w:rPr>
              <w:t>angielski</w:t>
            </w:r>
            <w:r w:rsidRPr="00CA71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zgodnie z zasadami przekładu uwierzytelnionego.</w:t>
            </w:r>
          </w:p>
          <w:p w:rsidR="006C79AA" w:rsidRPr="00877C52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79AA" w:rsidRPr="00877C52" w:rsidRDefault="006C79AA" w:rsidP="006C79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specyfikę przekładu uwierzytelnionego,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a świadomość problemów </w:t>
            </w:r>
            <w:r>
              <w:rPr>
                <w:rFonts w:ascii="Arial" w:hAnsi="Arial" w:cs="Arial"/>
                <w:sz w:val="20"/>
                <w:szCs w:val="20"/>
              </w:rPr>
              <w:t>tłumaczeniowych typowych dla przekładu uwierzytelnionego,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różne gatunki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tekstów najczęściej spotykanych w pracy tłumacza przysięgłego,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 świadomość różnic kulturowych,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umie rozwiązywać problemy wynikające z różnic kulturowych,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0C6A6B">
              <w:rPr>
                <w:rFonts w:ascii="Arial" w:hAnsi="Arial" w:cs="Arial"/>
                <w:sz w:val="20"/>
                <w:szCs w:val="20"/>
              </w:rPr>
              <w:t>ykorzystuje słowniki ogólne i specjalistyczne, teksty paralelne, technol</w:t>
            </w:r>
            <w:r>
              <w:rPr>
                <w:rFonts w:ascii="Arial" w:hAnsi="Arial" w:cs="Arial"/>
                <w:sz w:val="20"/>
                <w:szCs w:val="20"/>
              </w:rPr>
              <w:t xml:space="preserve">ogie informacyjno-komunikacyjne oraz 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literaturę specjalistyczną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tłumaczenia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</w:t>
            </w:r>
            <w:r w:rsidRPr="000C6A6B">
              <w:rPr>
                <w:rFonts w:ascii="Arial" w:hAnsi="Arial" w:cs="Arial"/>
                <w:sz w:val="20"/>
                <w:szCs w:val="20"/>
              </w:rPr>
              <w:t>ozwiązuje różne problemy translacyjne</w:t>
            </w:r>
            <w:r>
              <w:rPr>
                <w:rFonts w:ascii="Arial" w:hAnsi="Arial" w:cs="Arial"/>
                <w:sz w:val="20"/>
                <w:szCs w:val="20"/>
              </w:rPr>
              <w:t xml:space="preserve"> typowe dla przekładu uwierzytelnionego</w:t>
            </w:r>
            <w:r w:rsidRPr="000C6A6B">
              <w:rPr>
                <w:rFonts w:ascii="Arial" w:hAnsi="Arial" w:cs="Arial"/>
                <w:sz w:val="20"/>
                <w:szCs w:val="20"/>
              </w:rPr>
              <w:t>, stosując odpowiednie strategie i techniki tłumaczeniowe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C79AA" w:rsidRDefault="006C79AA" w:rsidP="006C79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umie ustalać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najlepsze </w:t>
            </w:r>
            <w:r w:rsidRPr="000C6A6B">
              <w:rPr>
                <w:rFonts w:ascii="Arial" w:hAnsi="Arial" w:cs="Arial"/>
                <w:sz w:val="20"/>
                <w:szCs w:val="20"/>
              </w:rPr>
              <w:t>ekwiwalenty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3F50" w:rsidRDefault="006C79AA" w:rsidP="006C79A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 z</w:t>
            </w:r>
            <w:r w:rsidRPr="000C6A6B">
              <w:rPr>
                <w:rFonts w:ascii="Arial" w:hAnsi="Arial" w:cs="Arial"/>
                <w:sz w:val="20"/>
                <w:szCs w:val="20"/>
              </w:rPr>
              <w:t>na zasa</w:t>
            </w:r>
            <w:r>
              <w:rPr>
                <w:rFonts w:ascii="Arial" w:hAnsi="Arial" w:cs="Arial"/>
                <w:sz w:val="20"/>
                <w:szCs w:val="20"/>
              </w:rPr>
              <w:t>dy etyczne obowiązujące tłumaczy przysięgłych.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521D81" w:rsidRDefault="00521D81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6C79AA" w:rsidRPr="00A00B37" w:rsidRDefault="006C79AA" w:rsidP="006C79AA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Ogólna wiedza z różnyc</w:t>
            </w:r>
            <w:r>
              <w:rPr>
                <w:rFonts w:ascii="Arial" w:hAnsi="Arial" w:cs="Arial"/>
                <w:sz w:val="20"/>
                <w:szCs w:val="16"/>
              </w:rPr>
              <w:t>h dziedzin życia, zwłaszcza w odniesieniu do kwestii prawnych i administracyjnych.</w:t>
            </w:r>
          </w:p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21D81" w:rsidRDefault="00521D81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303F50" w:rsidRPr="00A00B37" w:rsidRDefault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Znajomość języka angielskiego na poziomie</w:t>
            </w:r>
            <w:r w:rsidR="0073195A">
              <w:rPr>
                <w:rFonts w:ascii="Arial" w:hAnsi="Arial" w:cs="Arial"/>
                <w:sz w:val="20"/>
                <w:szCs w:val="16"/>
              </w:rPr>
              <w:t xml:space="preserve"> B2-</w:t>
            </w:r>
            <w:r w:rsidRPr="00A00B37">
              <w:rPr>
                <w:rFonts w:ascii="Arial" w:hAnsi="Arial" w:cs="Arial"/>
                <w:sz w:val="20"/>
                <w:szCs w:val="16"/>
              </w:rPr>
              <w:t>C1.</w:t>
            </w:r>
          </w:p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21D81" w:rsidRDefault="00521D81" w:rsidP="00A00B3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681637" w:rsidRDefault="00681637" w:rsidP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D87834">
              <w:rPr>
                <w:rFonts w:ascii="Arial" w:hAnsi="Arial" w:cs="Arial"/>
                <w:sz w:val="20"/>
                <w:szCs w:val="20"/>
              </w:rPr>
              <w:t>Teoria i pragmatyka przekładu</w:t>
            </w:r>
            <w:r w:rsidR="006C79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81637" w:rsidRDefault="00681637" w:rsidP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Warsztaty tłumaczeniowe</w:t>
            </w:r>
            <w:r w:rsidR="006C79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Pr="00A00B37" w:rsidRDefault="00A00B37" w:rsidP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Praktyczna nauka języka a</w:t>
            </w:r>
            <w:r w:rsidR="00210564">
              <w:rPr>
                <w:rFonts w:ascii="Arial" w:hAnsi="Arial" w:cs="Arial"/>
                <w:sz w:val="20"/>
                <w:szCs w:val="16"/>
              </w:rPr>
              <w:t>ngielskiego w semestrze 1</w:t>
            </w:r>
            <w:r w:rsidRPr="00A00B37">
              <w:rPr>
                <w:rFonts w:ascii="Arial" w:hAnsi="Arial" w:cs="Arial"/>
                <w:sz w:val="20"/>
                <w:szCs w:val="16"/>
              </w:rPr>
              <w:t>.</w:t>
            </w:r>
          </w:p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537851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:rsidP="00537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785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37851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537851" w:rsidRDefault="005378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C79AA" w:rsidRDefault="006C79AA" w:rsidP="006C7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A59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03E3">
              <w:rPr>
                <w:rFonts w:ascii="Arial" w:hAnsi="Arial" w:cs="Arial"/>
                <w:sz w:val="20"/>
                <w:szCs w:val="20"/>
              </w:rPr>
              <w:t>zna na poziomie rozszerzonym terminologię z zakresu przekładoznawstwa oraz wybranych subdyscyplin językoznawczych i przekładoznawczych</w:t>
            </w:r>
          </w:p>
          <w:p w:rsidR="00537851" w:rsidRDefault="006C79AA" w:rsidP="006C7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A59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03E3">
              <w:rPr>
                <w:rFonts w:ascii="Arial" w:hAnsi="Arial" w:cs="Arial"/>
                <w:sz w:val="20"/>
                <w:szCs w:val="20"/>
              </w:rPr>
              <w:t xml:space="preserve">posiada pogłębioną wiedzę </w:t>
            </w:r>
            <w:r>
              <w:rPr>
                <w:rFonts w:ascii="Arial" w:hAnsi="Arial" w:cs="Arial"/>
                <w:sz w:val="20"/>
                <w:szCs w:val="20"/>
              </w:rPr>
              <w:t>na temat</w:t>
            </w:r>
            <w:r w:rsidRPr="002203E3">
              <w:rPr>
                <w:rFonts w:ascii="Arial" w:hAnsi="Arial" w:cs="Arial"/>
                <w:sz w:val="20"/>
                <w:szCs w:val="20"/>
              </w:rPr>
              <w:t xml:space="preserve"> podstawowych metod analizy i interpretacji w zakresie przekładoznawstwa oraz wybranych subdyscyplin językoznawczych</w:t>
            </w:r>
          </w:p>
        </w:tc>
        <w:tc>
          <w:tcPr>
            <w:tcW w:w="2365" w:type="dxa"/>
          </w:tcPr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A00B37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521D81" w:rsidRDefault="00521D8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:rsidP="00537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785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37851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537851" w:rsidRDefault="005378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C79AA" w:rsidRDefault="006C79AA" w:rsidP="006C79AA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2203E3">
              <w:rPr>
                <w:rFonts w:ascii="Arial" w:hAnsi="Arial" w:cs="Arial"/>
                <w:sz w:val="20"/>
                <w:szCs w:val="20"/>
              </w:rPr>
              <w:t>wyszukuje, analizuje, ocenia, selekcjonuje i wykorzystuje informacje z róż</w:t>
            </w:r>
            <w:r>
              <w:rPr>
                <w:rFonts w:ascii="Arial" w:hAnsi="Arial" w:cs="Arial"/>
                <w:sz w:val="20"/>
                <w:szCs w:val="20"/>
              </w:rPr>
              <w:t xml:space="preserve">nych źródeł </w:t>
            </w:r>
            <w:r w:rsidRPr="002203E3">
              <w:rPr>
                <w:rFonts w:ascii="Arial" w:hAnsi="Arial" w:cs="Arial"/>
                <w:sz w:val="20"/>
                <w:szCs w:val="20"/>
              </w:rPr>
              <w:t>oraz formułuje na tej podstawie krytyczne sądy</w:t>
            </w:r>
          </w:p>
          <w:p w:rsidR="006C79AA" w:rsidRDefault="006C79AA" w:rsidP="006C79AA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2203E3">
              <w:rPr>
                <w:rFonts w:ascii="Arial" w:hAnsi="Arial" w:cs="Arial"/>
                <w:sz w:val="20"/>
                <w:szCs w:val="20"/>
              </w:rPr>
              <w:t>w sposób kompetentny formułuje, analizuje i rozwiązuje problemy tłumaczeniowe w przekładzie tekstów pisemnych i ustn</w:t>
            </w:r>
            <w:r>
              <w:rPr>
                <w:rFonts w:ascii="Arial" w:hAnsi="Arial" w:cs="Arial"/>
                <w:sz w:val="20"/>
                <w:szCs w:val="20"/>
              </w:rPr>
              <w:t>ych w parze językowej angielski-</w:t>
            </w:r>
            <w:r w:rsidRPr="002203E3">
              <w:rPr>
                <w:rFonts w:ascii="Arial" w:hAnsi="Arial" w:cs="Arial"/>
                <w:sz w:val="20"/>
                <w:szCs w:val="20"/>
              </w:rPr>
              <w:t>polski</w:t>
            </w:r>
            <w:r>
              <w:rPr>
                <w:rFonts w:ascii="Arial" w:hAnsi="Arial" w:cs="Arial"/>
                <w:sz w:val="20"/>
                <w:szCs w:val="20"/>
              </w:rPr>
              <w:t>-angielski</w:t>
            </w:r>
          </w:p>
          <w:p w:rsidR="00537851" w:rsidRPr="001441A4" w:rsidRDefault="006C79AA" w:rsidP="006C7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3A597B">
              <w:rPr>
                <w:rFonts w:ascii="Arial" w:hAnsi="Arial" w:cs="Arial"/>
                <w:sz w:val="20"/>
                <w:szCs w:val="20"/>
              </w:rPr>
              <w:t>3</w:t>
            </w:r>
            <w:r w:rsidRPr="00A00B3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03E3">
              <w:rPr>
                <w:rFonts w:ascii="Arial" w:hAnsi="Arial" w:cs="Arial"/>
                <w:sz w:val="20"/>
                <w:szCs w:val="20"/>
              </w:rPr>
              <w:t xml:space="preserve">wykonuje tłumaczenia w parze językowej </w:t>
            </w:r>
            <w:r>
              <w:rPr>
                <w:rFonts w:ascii="Arial" w:hAnsi="Arial" w:cs="Arial"/>
                <w:sz w:val="20"/>
                <w:szCs w:val="20"/>
              </w:rPr>
              <w:t>angielski-</w:t>
            </w:r>
            <w:r w:rsidRPr="002203E3">
              <w:rPr>
                <w:rFonts w:ascii="Arial" w:hAnsi="Arial" w:cs="Arial"/>
                <w:sz w:val="20"/>
                <w:szCs w:val="20"/>
              </w:rPr>
              <w:t>polski</w:t>
            </w:r>
            <w:r>
              <w:rPr>
                <w:rFonts w:ascii="Arial" w:hAnsi="Arial" w:cs="Arial"/>
                <w:sz w:val="20"/>
                <w:szCs w:val="20"/>
              </w:rPr>
              <w:t>-angielski</w:t>
            </w:r>
            <w:r w:rsidRPr="002203E3">
              <w:rPr>
                <w:rFonts w:ascii="Arial" w:hAnsi="Arial" w:cs="Arial"/>
                <w:sz w:val="20"/>
                <w:szCs w:val="20"/>
              </w:rPr>
              <w:t xml:space="preserve"> z wykorzystaniem odpowiednich narzędzi tłumaczeniowych i zgodnie z otrzymaną specyfikacją</w:t>
            </w:r>
          </w:p>
        </w:tc>
        <w:tc>
          <w:tcPr>
            <w:tcW w:w="2410" w:type="dxa"/>
          </w:tcPr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A00B37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521D81" w:rsidRDefault="00521D8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:rsidP="00537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785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37851" w:rsidTr="00521D81">
        <w:tblPrEx>
          <w:tblCellMar>
            <w:top w:w="0" w:type="dxa"/>
            <w:bottom w:w="0" w:type="dxa"/>
          </w:tblCellMar>
        </w:tblPrEx>
        <w:trPr>
          <w:cantSplit/>
          <w:trHeight w:val="1367"/>
        </w:trPr>
        <w:tc>
          <w:tcPr>
            <w:tcW w:w="1985" w:type="dxa"/>
            <w:vMerge/>
          </w:tcPr>
          <w:p w:rsidR="00537851" w:rsidRDefault="005378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37851" w:rsidRDefault="00537851" w:rsidP="002F2686">
            <w:pPr>
              <w:pStyle w:val="Default"/>
              <w:rPr>
                <w:sz w:val="20"/>
                <w:szCs w:val="20"/>
              </w:rPr>
            </w:pPr>
            <w:r w:rsidRPr="00A00B37">
              <w:rPr>
                <w:sz w:val="20"/>
                <w:szCs w:val="20"/>
              </w:rPr>
              <w:t>K0</w:t>
            </w:r>
            <w:r>
              <w:rPr>
                <w:sz w:val="20"/>
                <w:szCs w:val="20"/>
              </w:rPr>
              <w:t>1</w:t>
            </w:r>
            <w:r w:rsidRPr="00A00B3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rozumie znacznie wiedzy w rozwiązywaniu problemów</w:t>
            </w:r>
          </w:p>
          <w:p w:rsidR="00521D81" w:rsidRDefault="00521D8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3A59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03E3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="00537851" w:rsidRPr="004416C3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2A21E9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851" w:rsidRDefault="00537851" w:rsidP="002F2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AD42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521D81" w:rsidRDefault="00521D81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D2874">
        <w:tblPrEx>
          <w:tblCellMar>
            <w:top w:w="0" w:type="dxa"/>
            <w:bottom w:w="0" w:type="dxa"/>
          </w:tblCellMar>
        </w:tblPrEx>
        <w:trPr>
          <w:trHeight w:val="1637"/>
        </w:trPr>
        <w:tc>
          <w:tcPr>
            <w:tcW w:w="9622" w:type="dxa"/>
          </w:tcPr>
          <w:p w:rsidR="006C79AA" w:rsidRPr="00BA6772" w:rsidRDefault="006C79AA" w:rsidP="006C79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</w:t>
            </w:r>
            <w:r w:rsidRPr="00BA6772">
              <w:rPr>
                <w:rFonts w:ascii="Arial" w:hAnsi="Arial" w:cs="Arial"/>
                <w:sz w:val="22"/>
                <w:szCs w:val="16"/>
              </w:rPr>
              <w:t>etoda problemowa (dyskusja, analizy przypadków)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6C79AA" w:rsidRDefault="006C79AA" w:rsidP="006C79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</w:t>
            </w:r>
            <w:r w:rsidRPr="00BA6772">
              <w:rPr>
                <w:rFonts w:ascii="Arial" w:hAnsi="Arial" w:cs="Arial"/>
                <w:sz w:val="22"/>
                <w:szCs w:val="16"/>
              </w:rPr>
              <w:t>etoda praktyczna (ćwiczenia w</w:t>
            </w:r>
            <w:r>
              <w:rPr>
                <w:rFonts w:ascii="Arial" w:hAnsi="Arial" w:cs="Arial"/>
                <w:sz w:val="22"/>
                <w:szCs w:val="16"/>
              </w:rPr>
              <w:t>arsztatowe, praca indywidualna</w:t>
            </w:r>
            <w:r w:rsidRPr="00BA6772">
              <w:rPr>
                <w:rFonts w:ascii="Arial" w:hAnsi="Arial" w:cs="Arial"/>
                <w:sz w:val="22"/>
                <w:szCs w:val="16"/>
              </w:rPr>
              <w:t>)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3A597B" w:rsidRPr="007112BF" w:rsidRDefault="003A597B" w:rsidP="003A597B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7112BF">
              <w:rPr>
                <w:rFonts w:ascii="Arial" w:hAnsi="Arial" w:cs="Arial"/>
                <w:color w:val="FF0000"/>
                <w:sz w:val="22"/>
                <w:szCs w:val="16"/>
              </w:rPr>
              <w:t>W okresie zdalnego nauczania w czasie epidemii:</w:t>
            </w:r>
          </w:p>
          <w:p w:rsidR="003A597B" w:rsidRPr="007112BF" w:rsidRDefault="003A597B" w:rsidP="003A597B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z</w:t>
            </w:r>
            <w:r w:rsidRPr="007112BF">
              <w:rPr>
                <w:rFonts w:ascii="Arial" w:hAnsi="Arial" w:cs="Arial"/>
                <w:color w:val="FF0000"/>
                <w:sz w:val="22"/>
                <w:szCs w:val="16"/>
              </w:rPr>
              <w:t>ajęcia odbywają się w trybie synchronicznym online na platformi</w:t>
            </w:r>
            <w:r>
              <w:rPr>
                <w:rFonts w:ascii="Arial" w:hAnsi="Arial" w:cs="Arial"/>
                <w:color w:val="FF0000"/>
                <w:sz w:val="22"/>
                <w:szCs w:val="16"/>
              </w:rPr>
              <w:t>e</w:t>
            </w:r>
            <w:r w:rsidRPr="007112BF">
              <w:rPr>
                <w:rFonts w:ascii="Arial" w:hAnsi="Arial" w:cs="Arial"/>
                <w:color w:val="FF0000"/>
                <w:sz w:val="22"/>
                <w:szCs w:val="16"/>
              </w:rPr>
              <w:t xml:space="preserve"> MS</w:t>
            </w:r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 </w:t>
            </w:r>
            <w:r w:rsidRPr="007112BF">
              <w:rPr>
                <w:rFonts w:ascii="Arial" w:hAnsi="Arial" w:cs="Arial"/>
                <w:color w:val="FF0000"/>
                <w:sz w:val="22"/>
                <w:szCs w:val="16"/>
              </w:rPr>
              <w:t>Teams</w:t>
            </w:r>
            <w:r>
              <w:rPr>
                <w:rFonts w:ascii="Arial" w:hAnsi="Arial" w:cs="Arial"/>
                <w:color w:val="FF0000"/>
                <w:sz w:val="22"/>
                <w:szCs w:val="16"/>
              </w:rPr>
              <w:t>,</w:t>
            </w:r>
          </w:p>
          <w:p w:rsidR="003A597B" w:rsidRPr="007112BF" w:rsidRDefault="003A597B" w:rsidP="003A597B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m</w:t>
            </w:r>
            <w:r w:rsidRPr="007112BF">
              <w:rPr>
                <w:rFonts w:ascii="Arial" w:hAnsi="Arial" w:cs="Arial"/>
                <w:color w:val="FF0000"/>
                <w:sz w:val="22"/>
                <w:szCs w:val="16"/>
              </w:rPr>
              <w:t>ateriały przekazywane są studentom za pośrednictwem</w:t>
            </w:r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 platformy MS Teams,</w:t>
            </w:r>
          </w:p>
          <w:p w:rsidR="003A597B" w:rsidRPr="007112BF" w:rsidRDefault="003A597B" w:rsidP="003A597B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s</w:t>
            </w:r>
            <w:r w:rsidRPr="007112BF">
              <w:rPr>
                <w:rFonts w:ascii="Arial" w:hAnsi="Arial" w:cs="Arial"/>
                <w:color w:val="FF0000"/>
                <w:sz w:val="22"/>
                <w:szCs w:val="16"/>
              </w:rPr>
              <w:t>tudenci zobowiązani są do aktywnego uczestnictwa w zajęciach online</w:t>
            </w:r>
            <w:r>
              <w:rPr>
                <w:rFonts w:ascii="Arial" w:hAnsi="Arial" w:cs="Arial"/>
                <w:color w:val="FF0000"/>
                <w:sz w:val="22"/>
                <w:szCs w:val="16"/>
              </w:rPr>
              <w:t>,</w:t>
            </w:r>
          </w:p>
          <w:p w:rsidR="002E3222" w:rsidRDefault="003A597B" w:rsidP="003A597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s</w:t>
            </w:r>
            <w:r w:rsidRPr="007112BF">
              <w:rPr>
                <w:rFonts w:ascii="Arial" w:hAnsi="Arial" w:cs="Arial"/>
                <w:color w:val="FF0000"/>
                <w:sz w:val="22"/>
                <w:szCs w:val="16"/>
              </w:rPr>
              <w:t>tudenci oddają zadania domowe za pośrednictwem</w:t>
            </w:r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 platformy MS Teams</w:t>
            </w:r>
            <w:r w:rsidRPr="007112BF">
              <w:rPr>
                <w:rFonts w:ascii="Arial" w:hAnsi="Arial" w:cs="Arial"/>
                <w:color w:val="FF0000"/>
                <w:sz w:val="22"/>
                <w:szCs w:val="16"/>
              </w:rPr>
              <w:t>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37851">
        <w:rPr>
          <w:rFonts w:ascii="Arial" w:hAnsi="Arial" w:cs="Arial"/>
          <w:sz w:val="22"/>
          <w:szCs w:val="16"/>
        </w:rPr>
        <w:t>uczenia się</w:t>
      </w:r>
    </w:p>
    <w:p w:rsidR="00E55D91" w:rsidRDefault="00E55D91" w:rsidP="00E55D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55D91" w:rsidTr="005446F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55D91" w:rsidRDefault="00E55D91" w:rsidP="005446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A2CE4" w:rsidTr="005446F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A2CE4" w:rsidRDefault="007A2CE4" w:rsidP="005446F8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A597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A2CE4" w:rsidRDefault="007A2CE4" w:rsidP="005949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</w:tr>
      <w:tr w:rsidR="007A2CE4" w:rsidTr="005446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A2CE4" w:rsidRDefault="007A2CE4" w:rsidP="005446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A597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A2CE4" w:rsidRDefault="007A2CE4" w:rsidP="005949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</w:tr>
      <w:tr w:rsidR="007A2CE4" w:rsidTr="005446F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A2CE4" w:rsidRDefault="007A2CE4" w:rsidP="005446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A2CE4" w:rsidRDefault="007A2CE4" w:rsidP="005949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</w:tr>
      <w:tr w:rsidR="007A2CE4" w:rsidTr="005446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A2CE4" w:rsidRDefault="007A2CE4" w:rsidP="005446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A2CE4" w:rsidRDefault="007A2CE4" w:rsidP="005949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</w:tr>
      <w:tr w:rsidR="007A2CE4" w:rsidTr="005446F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A2CE4" w:rsidRDefault="007A2CE4" w:rsidP="005446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72">
              <w:rPr>
                <w:rFonts w:ascii="Arial" w:hAnsi="Arial" w:cs="Arial"/>
                <w:sz w:val="20"/>
                <w:szCs w:val="20"/>
              </w:rPr>
              <w:t>U0</w:t>
            </w:r>
            <w:r w:rsidR="003A59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A2CE4" w:rsidRDefault="007A2CE4" w:rsidP="005949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</w:tr>
      <w:tr w:rsidR="007A2CE4" w:rsidTr="005446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A2CE4" w:rsidRDefault="007A2CE4" w:rsidP="005446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A2CE4" w:rsidRDefault="007A2CE4" w:rsidP="005949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</w:tr>
      <w:tr w:rsidR="007A2CE4" w:rsidTr="005446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A2CE4" w:rsidRDefault="007A2CE4" w:rsidP="005446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3A597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A2CE4" w:rsidRDefault="007A2CE4" w:rsidP="005949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A2CE4" w:rsidRDefault="007A2CE4" w:rsidP="005446F8">
            <w:pPr>
              <w:rPr>
                <w:rFonts w:ascii="Arial" w:hAnsi="Arial" w:cs="Arial"/>
                <w:sz w:val="22"/>
              </w:rPr>
            </w:pPr>
          </w:p>
        </w:tc>
      </w:tr>
    </w:tbl>
    <w:p w:rsidR="00E55D91" w:rsidRDefault="00E55D91" w:rsidP="00E55D91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4D2874">
        <w:trPr>
          <w:trHeight w:val="168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C79AA" w:rsidRDefault="006C79AA" w:rsidP="006C79AA">
            <w:pPr>
              <w:rPr>
                <w:rFonts w:ascii="Arial" w:hAnsi="Arial" w:cs="Arial"/>
                <w:sz w:val="20"/>
                <w:szCs w:val="20"/>
              </w:rPr>
            </w:pPr>
            <w:r w:rsidRPr="000D718A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przygotowywanie się do zajęć oraz terminowe wykonywanie</w:t>
            </w:r>
            <w:r w:rsidRPr="000D71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zadań domowych. </w:t>
            </w:r>
            <w:r w:rsidRPr="000D718A">
              <w:rPr>
                <w:rFonts w:ascii="Arial" w:hAnsi="Arial" w:cs="Arial"/>
                <w:sz w:val="20"/>
                <w:szCs w:val="20"/>
              </w:rPr>
              <w:t xml:space="preserve">Przedmiot kończy się </w:t>
            </w:r>
            <w:r>
              <w:rPr>
                <w:rFonts w:ascii="Arial" w:hAnsi="Arial" w:cs="Arial"/>
                <w:sz w:val="20"/>
                <w:szCs w:val="20"/>
              </w:rPr>
              <w:t>egzaminem</w:t>
            </w:r>
            <w:r w:rsidRPr="000D718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4D2874">
              <w:rPr>
                <w:rFonts w:ascii="Arial" w:hAnsi="Arial" w:cs="Arial"/>
                <w:sz w:val="20"/>
                <w:szCs w:val="20"/>
              </w:rPr>
              <w:t>tandardowa skala ocen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79AA" w:rsidRDefault="006C79AA" w:rsidP="006C7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3A597B" w:rsidRPr="0035224D" w:rsidRDefault="003A597B" w:rsidP="003A597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3A597B" w:rsidRPr="0035224D" w:rsidRDefault="003A597B" w:rsidP="003A597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 xml:space="preserve">kurs trwa do końca semestru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letniego</w:t>
            </w: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3A597B" w:rsidRPr="0035224D" w:rsidRDefault="003A597B" w:rsidP="003A597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>wymagane jest aktywne uczestnictwo w zajęciach online oraz sporządzanie tłumaczeń w  wyznaczonych terminach,</w:t>
            </w:r>
          </w:p>
          <w:p w:rsidR="003A597B" w:rsidRPr="0035224D" w:rsidRDefault="003A597B" w:rsidP="003A597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>w przypadku nieobecności na zajęciach online z powodu choroby prowadzący ustali indywidualnie zasady nadrobienia materiału,</w:t>
            </w:r>
          </w:p>
          <w:p w:rsidR="003A597B" w:rsidRPr="0035224D" w:rsidRDefault="003A597B" w:rsidP="003A597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>egzamin kończący kurs będzie miał formę pisemną na platformie Moodle.</w:t>
            </w:r>
          </w:p>
          <w:p w:rsidR="00303F50" w:rsidRDefault="003A597B" w:rsidP="003A597B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Egzamin b</w:t>
            </w:r>
            <w:r w:rsidRPr="0035224D">
              <w:rPr>
                <w:rFonts w:ascii="Arial" w:hAnsi="Arial" w:cs="Arial"/>
                <w:color w:val="FF0000"/>
                <w:sz w:val="20"/>
                <w:szCs w:val="20"/>
              </w:rPr>
              <w:t>ędzie polegał na sporządzeniu tłumaczenia na język polski lub angielski zgodnie z zasadami tłumaczenia poświadczonego.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521D81">
        <w:trPr>
          <w:trHeight w:val="823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1D81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521D81" w:rsidRDefault="00521D81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Wprowadzenie: definicja i przedmiot tłumaczenia uwierzytelnionego, kompetencje tłumacza przysięgłego, podstawowe terminy związane z przekładem uwierzytelnionym, status tłumacza przysięgłego w Polsce a specyfika krajów angielskiego obszaru językowego (por. legal translator, certified translator).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 xml:space="preserve">Zasady </w:t>
            </w:r>
            <w:r w:rsidR="003434E5" w:rsidRPr="00521D81">
              <w:rPr>
                <w:rFonts w:ascii="Arial" w:hAnsi="Arial" w:cs="Arial"/>
                <w:sz w:val="20"/>
                <w:szCs w:val="20"/>
              </w:rPr>
              <w:t>przekładu</w:t>
            </w:r>
            <w:r w:rsidRPr="00521D81">
              <w:rPr>
                <w:rFonts w:ascii="Arial" w:hAnsi="Arial" w:cs="Arial"/>
                <w:sz w:val="20"/>
                <w:szCs w:val="20"/>
              </w:rPr>
              <w:t xml:space="preserve"> uwierzytelnionego.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Specyfika przekładu uwierzytelnionego.</w:t>
            </w:r>
          </w:p>
          <w:p w:rsidR="006C79AA" w:rsidRPr="00521D81" w:rsidRDefault="006C79AA" w:rsidP="006C79AA">
            <w:pPr>
              <w:widowControl/>
              <w:tabs>
                <w:tab w:val="left" w:pos="3514"/>
              </w:tabs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Kodeks tłumacza przysięgłego.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lastRenderedPageBreak/>
              <w:t>Formalne wymogi stawiane tłumaczeniom uwierzytelnionym.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Przekład typowych tekstów w pracy tłumacza przysięgłego – akty stanu cywilnego.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Przekład typowych tekstów w pracy tłumacza przysięgłego – dokumenty sądowe.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Przekład typowych tekstów w pracy tłumacza przysięgłego – pełnomocnictwo, akt notarialny.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Przekład typowych tekstów w pracy tłumacza przysięgłego – teksty administracyjne i finansowe.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Typowe problemy przekładu uwierzytelnionego.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Kryteria oceny przekładu uwierzytelnionego.</w:t>
            </w:r>
          </w:p>
          <w:p w:rsidR="006C79AA" w:rsidRP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Komunikacja interkulturowa w przekładzie uwierzytelnionym.</w:t>
            </w:r>
          </w:p>
          <w:p w:rsidR="00521D81" w:rsidRDefault="006C79AA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 xml:space="preserve">Jakość przekładu uwierzytelnionego </w:t>
            </w:r>
            <w:r w:rsidR="0073195A" w:rsidRPr="00521D81">
              <w:rPr>
                <w:rFonts w:ascii="Arial" w:hAnsi="Arial" w:cs="Arial"/>
                <w:sz w:val="20"/>
                <w:szCs w:val="20"/>
              </w:rPr>
              <w:t>–</w:t>
            </w:r>
            <w:r w:rsidRPr="00521D81">
              <w:rPr>
                <w:rFonts w:ascii="Arial" w:hAnsi="Arial" w:cs="Arial"/>
                <w:sz w:val="20"/>
                <w:szCs w:val="20"/>
              </w:rPr>
              <w:t xml:space="preserve"> umiejętność samooceny i oceny rówieśniczej.</w:t>
            </w:r>
          </w:p>
          <w:p w:rsidR="00521D81" w:rsidRPr="00521D81" w:rsidRDefault="00521D81" w:rsidP="006C79A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2FBE" w:rsidRPr="00521D81" w:rsidRDefault="00D32FBE">
      <w:pPr>
        <w:rPr>
          <w:rFonts w:ascii="Arial" w:hAnsi="Arial" w:cs="Arial"/>
          <w:sz w:val="20"/>
          <w:szCs w:val="20"/>
        </w:rPr>
      </w:pPr>
    </w:p>
    <w:p w:rsidR="00303F50" w:rsidRPr="00521D81" w:rsidRDefault="00303F50">
      <w:pPr>
        <w:rPr>
          <w:rFonts w:ascii="Arial" w:hAnsi="Arial" w:cs="Arial"/>
          <w:sz w:val="20"/>
          <w:szCs w:val="20"/>
        </w:rPr>
      </w:pPr>
      <w:r w:rsidRPr="00521D81">
        <w:rPr>
          <w:rFonts w:ascii="Arial" w:hAnsi="Arial" w:cs="Arial"/>
          <w:sz w:val="20"/>
          <w:szCs w:val="20"/>
        </w:rPr>
        <w:t>Wykaz literatury podstawowej</w:t>
      </w:r>
    </w:p>
    <w:p w:rsidR="00303F50" w:rsidRPr="00521D81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1D81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521D81" w:rsidRDefault="00521D81" w:rsidP="00521D8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6C79AA" w:rsidRPr="00521D81" w:rsidRDefault="006C79AA" w:rsidP="00521D8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Kodeks tłumacza przysięgłego</w:t>
            </w:r>
          </w:p>
          <w:p w:rsidR="006C79AA" w:rsidRPr="00521D81" w:rsidRDefault="006C79AA" w:rsidP="00521D8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Seria książek Leszka Berezowskiego o tłumaczeniu anglojęzycznych dokumentów prawniczych i ekonomicznych.</w:t>
            </w:r>
          </w:p>
          <w:p w:rsidR="006C79AA" w:rsidRPr="00521D81" w:rsidRDefault="006C79AA" w:rsidP="00521D8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A. Konieczna-Purchała, Przekład prawniczy. Język angielski. Praktyczne ćwiczenia</w:t>
            </w:r>
          </w:p>
          <w:p w:rsidR="006C79AA" w:rsidRPr="00521D81" w:rsidRDefault="006C79AA" w:rsidP="00521D8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A.D. Kubacki, Tłumaczenie poświadczone. Status, kształcenie, warsztat i odpowiedzialność tłumacza przysięgłego</w:t>
            </w:r>
          </w:p>
          <w:p w:rsidR="006C79AA" w:rsidRPr="00521D81" w:rsidRDefault="006C79AA" w:rsidP="00521D8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M. Kuźniak, Egzamin na tłumacza przysięgłego w praktyce</w:t>
            </w:r>
          </w:p>
          <w:p w:rsidR="006A21C7" w:rsidRPr="00521D81" w:rsidRDefault="006C79AA" w:rsidP="00521D81">
            <w:pPr>
              <w:pStyle w:val="Bezodstpw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21D81">
              <w:rPr>
                <w:rFonts w:ascii="Arial" w:hAnsi="Arial" w:cs="Arial"/>
                <w:sz w:val="20"/>
                <w:szCs w:val="20"/>
                <w:lang w:val="en-GB"/>
              </w:rPr>
              <w:t>A. Młodawska, Advanced Legal English for Polish Purposes</w:t>
            </w:r>
          </w:p>
          <w:p w:rsidR="00521D81" w:rsidRDefault="006C79AA" w:rsidP="00521D81">
            <w:pPr>
              <w:pStyle w:val="Bezodstpw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21D81">
              <w:rPr>
                <w:rFonts w:ascii="Arial" w:hAnsi="Arial" w:cs="Arial"/>
                <w:sz w:val="20"/>
                <w:szCs w:val="20"/>
                <w:lang w:val="en-GB"/>
              </w:rPr>
              <w:t>R. Mayoral Asensio, Translating official documents</w:t>
            </w:r>
          </w:p>
          <w:p w:rsidR="00521D81" w:rsidRPr="00521D81" w:rsidRDefault="00521D81" w:rsidP="00521D81">
            <w:pPr>
              <w:pStyle w:val="Bezodstpw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303F50" w:rsidRPr="00521D81" w:rsidRDefault="00303F50">
      <w:pPr>
        <w:rPr>
          <w:rFonts w:ascii="Arial" w:hAnsi="Arial" w:cs="Arial"/>
          <w:sz w:val="20"/>
          <w:szCs w:val="20"/>
          <w:lang w:val="en-GB"/>
        </w:rPr>
      </w:pPr>
    </w:p>
    <w:p w:rsidR="00303F50" w:rsidRPr="00521D81" w:rsidRDefault="00303F50">
      <w:pPr>
        <w:rPr>
          <w:rFonts w:ascii="Arial" w:hAnsi="Arial" w:cs="Arial"/>
          <w:sz w:val="20"/>
          <w:szCs w:val="20"/>
        </w:rPr>
      </w:pPr>
      <w:r w:rsidRPr="00521D81">
        <w:rPr>
          <w:rFonts w:ascii="Arial" w:hAnsi="Arial" w:cs="Arial"/>
          <w:sz w:val="20"/>
          <w:szCs w:val="20"/>
        </w:rPr>
        <w:t>Wykaz literatury uzupełniającej</w:t>
      </w:r>
    </w:p>
    <w:p w:rsidR="00303F50" w:rsidRPr="00521D81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1D81" w:rsidTr="00521D8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9622" w:type="dxa"/>
          </w:tcPr>
          <w:p w:rsidR="00521D81" w:rsidRDefault="00521D81" w:rsidP="00521D8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101008" w:rsidRPr="00521D81" w:rsidRDefault="003E7704" w:rsidP="00521D8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>Wybrane artykuły z czasopisma Lingua Legis</w:t>
            </w:r>
          </w:p>
          <w:p w:rsidR="00303F50" w:rsidRDefault="00025D4E" w:rsidP="00521D81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 w:rsidRPr="00521D81">
              <w:rPr>
                <w:rFonts w:ascii="Arial" w:hAnsi="Arial" w:cs="Arial"/>
                <w:sz w:val="20"/>
                <w:szCs w:val="20"/>
              </w:rPr>
              <w:t xml:space="preserve">D. Kierzkowska, </w:t>
            </w:r>
            <w:r w:rsidRPr="00521D81">
              <w:rPr>
                <w:rFonts w:ascii="Arial" w:hAnsi="Arial" w:cs="Arial"/>
                <w:i/>
                <w:sz w:val="20"/>
                <w:szCs w:val="20"/>
              </w:rPr>
              <w:t>Tłumaczenie prawnicze</w:t>
            </w:r>
          </w:p>
          <w:p w:rsidR="00521D81" w:rsidRPr="00521D81" w:rsidRDefault="00521D81" w:rsidP="00521D81">
            <w:pPr>
              <w:pStyle w:val="Bezodstpw"/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AD422F" w:rsidP="00025D4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C270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1C2707" w:rsidP="009075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Przygotowywanie prac pisemnych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5378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1C2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025D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AD422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025D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B93B3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4B2" w:rsidRDefault="00DA04B2">
      <w:r>
        <w:separator/>
      </w:r>
    </w:p>
  </w:endnote>
  <w:endnote w:type="continuationSeparator" w:id="0">
    <w:p w:rsidR="00DA04B2" w:rsidRDefault="00DA0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363E4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4B2" w:rsidRDefault="00DA04B2">
      <w:r>
        <w:separator/>
      </w:r>
    </w:p>
  </w:footnote>
  <w:footnote w:type="continuationSeparator" w:id="0">
    <w:p w:rsidR="00DA04B2" w:rsidRDefault="00DA0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3086A80"/>
    <w:multiLevelType w:val="hybridMultilevel"/>
    <w:tmpl w:val="18C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45C2"/>
    <w:rsid w:val="00025D4E"/>
    <w:rsid w:val="00027707"/>
    <w:rsid w:val="00044889"/>
    <w:rsid w:val="00066672"/>
    <w:rsid w:val="00076835"/>
    <w:rsid w:val="000A1CA7"/>
    <w:rsid w:val="000E745A"/>
    <w:rsid w:val="00101008"/>
    <w:rsid w:val="0017042B"/>
    <w:rsid w:val="00171474"/>
    <w:rsid w:val="001A3F4D"/>
    <w:rsid w:val="001C2707"/>
    <w:rsid w:val="001D3847"/>
    <w:rsid w:val="00210564"/>
    <w:rsid w:val="002217F3"/>
    <w:rsid w:val="00275533"/>
    <w:rsid w:val="00297BC8"/>
    <w:rsid w:val="002A21E9"/>
    <w:rsid w:val="002B2CBD"/>
    <w:rsid w:val="002C3F63"/>
    <w:rsid w:val="002E3222"/>
    <w:rsid w:val="002F2686"/>
    <w:rsid w:val="00303F50"/>
    <w:rsid w:val="00306818"/>
    <w:rsid w:val="003434E5"/>
    <w:rsid w:val="0039256E"/>
    <w:rsid w:val="003A597B"/>
    <w:rsid w:val="003E7704"/>
    <w:rsid w:val="00415C54"/>
    <w:rsid w:val="00421344"/>
    <w:rsid w:val="0042661F"/>
    <w:rsid w:val="00434CDD"/>
    <w:rsid w:val="004416C3"/>
    <w:rsid w:val="00445C97"/>
    <w:rsid w:val="00461251"/>
    <w:rsid w:val="004D2874"/>
    <w:rsid w:val="0050388F"/>
    <w:rsid w:val="00521D81"/>
    <w:rsid w:val="00537851"/>
    <w:rsid w:val="005446F8"/>
    <w:rsid w:val="005949A1"/>
    <w:rsid w:val="005C068F"/>
    <w:rsid w:val="005C5876"/>
    <w:rsid w:val="005E2B72"/>
    <w:rsid w:val="00644DBD"/>
    <w:rsid w:val="0065520C"/>
    <w:rsid w:val="0067585E"/>
    <w:rsid w:val="00681637"/>
    <w:rsid w:val="006976DA"/>
    <w:rsid w:val="006A21C7"/>
    <w:rsid w:val="006B043F"/>
    <w:rsid w:val="006C79AA"/>
    <w:rsid w:val="006D7438"/>
    <w:rsid w:val="00700CD5"/>
    <w:rsid w:val="00716872"/>
    <w:rsid w:val="00724851"/>
    <w:rsid w:val="0073195A"/>
    <w:rsid w:val="007363E4"/>
    <w:rsid w:val="007874A1"/>
    <w:rsid w:val="007966EF"/>
    <w:rsid w:val="007A2CE4"/>
    <w:rsid w:val="00820970"/>
    <w:rsid w:val="00827D3B"/>
    <w:rsid w:val="0084399F"/>
    <w:rsid w:val="00847145"/>
    <w:rsid w:val="0086370C"/>
    <w:rsid w:val="008B703C"/>
    <w:rsid w:val="009026FF"/>
    <w:rsid w:val="00907597"/>
    <w:rsid w:val="00971A2D"/>
    <w:rsid w:val="009C7178"/>
    <w:rsid w:val="009E7265"/>
    <w:rsid w:val="009F0FC1"/>
    <w:rsid w:val="009F6B5A"/>
    <w:rsid w:val="00A00B37"/>
    <w:rsid w:val="00A8544F"/>
    <w:rsid w:val="00A9015F"/>
    <w:rsid w:val="00AB0D30"/>
    <w:rsid w:val="00AD422F"/>
    <w:rsid w:val="00AE22B6"/>
    <w:rsid w:val="00AE6AC1"/>
    <w:rsid w:val="00B02CDA"/>
    <w:rsid w:val="00B242AF"/>
    <w:rsid w:val="00B32292"/>
    <w:rsid w:val="00B55FAF"/>
    <w:rsid w:val="00B800C9"/>
    <w:rsid w:val="00B90354"/>
    <w:rsid w:val="00B93B32"/>
    <w:rsid w:val="00BA6772"/>
    <w:rsid w:val="00BD01C2"/>
    <w:rsid w:val="00BE3631"/>
    <w:rsid w:val="00C2148B"/>
    <w:rsid w:val="00C64320"/>
    <w:rsid w:val="00CB7D94"/>
    <w:rsid w:val="00D32C4D"/>
    <w:rsid w:val="00D32FBE"/>
    <w:rsid w:val="00D730BD"/>
    <w:rsid w:val="00DA04B2"/>
    <w:rsid w:val="00DB3679"/>
    <w:rsid w:val="00DB5A6B"/>
    <w:rsid w:val="00DD5986"/>
    <w:rsid w:val="00E33E54"/>
    <w:rsid w:val="00E37D81"/>
    <w:rsid w:val="00E40DB0"/>
    <w:rsid w:val="00E55D91"/>
    <w:rsid w:val="00E91406"/>
    <w:rsid w:val="00E93B45"/>
    <w:rsid w:val="00F540FC"/>
    <w:rsid w:val="00F56D94"/>
    <w:rsid w:val="00F6350D"/>
    <w:rsid w:val="00F773A8"/>
    <w:rsid w:val="00F81859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BA67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3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521D81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BA67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3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521D81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2020-10-09T11:48:00Z</dcterms:created>
  <dcterms:modified xsi:type="dcterms:W3CDTF">2020-10-09T11:48:00Z</dcterms:modified>
</cp:coreProperties>
</file>