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AA909" w14:textId="77777777" w:rsidR="00C91080" w:rsidRPr="00402668" w:rsidRDefault="001877FB">
      <w:pPr>
        <w:jc w:val="right"/>
        <w:rPr>
          <w:rFonts w:ascii="Arial" w:eastAsia="Arial" w:hAnsi="Arial" w:cs="Arial"/>
          <w:i/>
          <w:sz w:val="20"/>
          <w:szCs w:val="20"/>
        </w:rPr>
      </w:pPr>
      <w:r w:rsidRPr="00402668">
        <w:rPr>
          <w:rFonts w:ascii="Arial" w:eastAsia="Arial" w:hAnsi="Arial" w:cs="Arial"/>
          <w:i/>
          <w:sz w:val="20"/>
          <w:szCs w:val="20"/>
        </w:rPr>
        <w:t>Załącznik nr 4 do Zarządzenia Nr…………..</w:t>
      </w:r>
    </w:p>
    <w:p w14:paraId="1783956A" w14:textId="77777777" w:rsidR="00C91080" w:rsidRPr="00402668" w:rsidRDefault="00C91080">
      <w:pPr>
        <w:jc w:val="right"/>
        <w:rPr>
          <w:rFonts w:ascii="Arial" w:eastAsia="Arial" w:hAnsi="Arial" w:cs="Arial"/>
          <w:i/>
          <w:sz w:val="20"/>
          <w:szCs w:val="20"/>
        </w:rPr>
      </w:pPr>
    </w:p>
    <w:p w14:paraId="2E07C080" w14:textId="77777777" w:rsidR="00C91080" w:rsidRPr="00402668" w:rsidRDefault="00C91080">
      <w:pPr>
        <w:jc w:val="right"/>
        <w:rPr>
          <w:rFonts w:ascii="Arial" w:eastAsia="Arial" w:hAnsi="Arial" w:cs="Arial"/>
          <w:b/>
          <w:sz w:val="20"/>
          <w:szCs w:val="20"/>
        </w:rPr>
      </w:pPr>
    </w:p>
    <w:p w14:paraId="7A70C2CB" w14:textId="77777777" w:rsidR="00C91080" w:rsidRPr="00402668" w:rsidRDefault="001877FB">
      <w:pPr>
        <w:pStyle w:val="Nagwek1"/>
        <w:rPr>
          <w:rFonts w:ascii="Arial" w:eastAsia="Arial" w:hAnsi="Arial" w:cs="Arial"/>
          <w:sz w:val="24"/>
          <w:szCs w:val="24"/>
        </w:rPr>
      </w:pPr>
      <w:r w:rsidRPr="00402668">
        <w:rPr>
          <w:rFonts w:ascii="Arial" w:eastAsia="Arial" w:hAnsi="Arial" w:cs="Arial"/>
          <w:b/>
          <w:sz w:val="24"/>
          <w:szCs w:val="24"/>
        </w:rPr>
        <w:t>KARTA KURSU</w:t>
      </w:r>
    </w:p>
    <w:p w14:paraId="52EDCCD9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C91080" w:rsidRPr="00402668" w14:paraId="6AE49D6B" w14:textId="77777777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14:paraId="07D87847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EDE48FE" w14:textId="63EB6889" w:rsidR="00BF1782" w:rsidRPr="00402668" w:rsidRDefault="00345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SEMINARIUM MAGISTERSKIE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(metodyka)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68AEE4C" w14:textId="42315E08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hAnsi="Arial" w:cs="Arial"/>
                <w:sz w:val="20"/>
                <w:szCs w:val="20"/>
              </w:rPr>
              <w:t xml:space="preserve">studia </w:t>
            </w:r>
            <w:r w:rsidR="000F31F8">
              <w:rPr>
                <w:rFonts w:ascii="Arial" w:hAnsi="Arial" w:cs="Arial"/>
                <w:sz w:val="20"/>
                <w:szCs w:val="20"/>
              </w:rPr>
              <w:t>nie</w:t>
            </w:r>
            <w:r w:rsidRPr="00402668">
              <w:rPr>
                <w:rFonts w:ascii="Arial" w:hAnsi="Arial" w:cs="Arial"/>
                <w:sz w:val="20"/>
                <w:szCs w:val="20"/>
              </w:rPr>
              <w:t>stacjonarne II</w:t>
            </w:r>
            <w:r w:rsidR="000F31F8">
              <w:rPr>
                <w:rFonts w:ascii="Arial" w:hAnsi="Arial" w:cs="Arial"/>
                <w:sz w:val="20"/>
                <w:szCs w:val="20"/>
              </w:rPr>
              <w:t>-</w:t>
            </w:r>
            <w:r w:rsidRPr="00402668">
              <w:rPr>
                <w:rFonts w:ascii="Arial" w:hAnsi="Arial" w:cs="Arial"/>
                <w:sz w:val="20"/>
                <w:szCs w:val="20"/>
              </w:rPr>
              <w:t xml:space="preserve">go stopnia, semestr </w:t>
            </w:r>
            <w:r w:rsidR="00290C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91080" w:rsidRPr="00402668" w14:paraId="1AFB793C" w14:textId="77777777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14:paraId="5F77FA78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8D0BD51" w14:textId="06E526DF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semester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290C87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3C66BE1A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91080" w:rsidRPr="00402668" w14:paraId="632027CC" w14:textId="77777777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14:paraId="4C97B3FA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2E05110" w14:textId="77777777" w:rsidR="00C91080" w:rsidRPr="00402668" w:rsidRDefault="00C91080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292CB73" w14:textId="77777777" w:rsidR="00C91080" w:rsidRPr="00402668" w:rsidRDefault="001877FB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493BF55" w14:textId="77777777" w:rsidR="00C91080" w:rsidRPr="00402668" w:rsidRDefault="00CA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14:paraId="63A3AA21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91080" w:rsidRPr="00402668" w14:paraId="0E6614DF" w14:textId="77777777">
        <w:tc>
          <w:tcPr>
            <w:tcW w:w="1985" w:type="dxa"/>
            <w:shd w:val="clear" w:color="auto" w:fill="DBE5F1"/>
            <w:vAlign w:val="center"/>
          </w:tcPr>
          <w:p w14:paraId="18C298D8" w14:textId="77777777" w:rsidR="00C91080" w:rsidRPr="00402668" w:rsidRDefault="001877FB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C6E5CAC" w14:textId="4FE10D9B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7B89DAE" w14:textId="60DCBF23" w:rsidR="00BF1782" w:rsidRPr="00402668" w:rsidRDefault="001877FB" w:rsidP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14:paraId="0B0884D6" w14:textId="7470927A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hab. prof. UP Joanna Rokita-Jaśkow </w:t>
            </w:r>
          </w:p>
          <w:p w14:paraId="1DB047A9" w14:textId="3C084037" w:rsidR="00402668" w:rsidRPr="00402668" w:rsidRDefault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Yuliya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Asotska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-Wierzba</w:t>
            </w:r>
          </w:p>
          <w:p w14:paraId="239453DA" w14:textId="3CD40F26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Werona Król-Gierat</w:t>
            </w:r>
          </w:p>
          <w:p w14:paraId="24FDAB61" w14:textId="6AFAA8F9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Katarzyna Nosidlak</w:t>
            </w:r>
          </w:p>
          <w:p w14:paraId="2D3151EB" w14:textId="2E55F26F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14:paraId="63AD6770" w14:textId="324246B2" w:rsidR="00BF1782" w:rsidRPr="00402668" w:rsidRDefault="00BF1782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</w:tc>
      </w:tr>
    </w:tbl>
    <w:p w14:paraId="7D3B790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9F602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638AB30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 xml:space="preserve">Opis kursu (cele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  <w:r w:rsidRPr="00402668">
        <w:rPr>
          <w:rFonts w:ascii="Arial" w:eastAsia="Arial" w:hAnsi="Arial" w:cs="Arial"/>
          <w:sz w:val="20"/>
          <w:szCs w:val="20"/>
        </w:rPr>
        <w:t>)</w:t>
      </w:r>
    </w:p>
    <w:p w14:paraId="170BFD0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C91080" w:rsidRPr="00402668" w14:paraId="14A7613F" w14:textId="77777777">
        <w:trPr>
          <w:trHeight w:val="1360"/>
        </w:trPr>
        <w:tc>
          <w:tcPr>
            <w:tcW w:w="9640" w:type="dxa"/>
          </w:tcPr>
          <w:p w14:paraId="41F68594" w14:textId="197E6323" w:rsidR="00C91080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Celem kursu jest </w:t>
            </w:r>
            <w:r w:rsidR="006F3434">
              <w:rPr>
                <w:rFonts w:ascii="Arial" w:eastAsia="Arial" w:hAnsi="Arial" w:cs="Arial"/>
                <w:sz w:val="20"/>
                <w:szCs w:val="20"/>
              </w:rPr>
              <w:t>odpowiednie wprowadzenie oraz przygotowanie studentów do napisania pracy magisterskiej z zakresu metodyki nauczania języka angielskiego</w:t>
            </w:r>
            <w:r w:rsidR="00C76FCB">
              <w:rPr>
                <w:rFonts w:ascii="Arial" w:eastAsia="Arial" w:hAnsi="Arial" w:cs="Arial"/>
                <w:sz w:val="20"/>
                <w:szCs w:val="20"/>
              </w:rPr>
              <w:t>. Praca pisana jest</w:t>
            </w:r>
            <w:r w:rsidR="006F3434">
              <w:rPr>
                <w:rFonts w:ascii="Arial" w:eastAsia="Arial" w:hAnsi="Arial" w:cs="Arial"/>
                <w:sz w:val="20"/>
                <w:szCs w:val="20"/>
              </w:rPr>
              <w:t xml:space="preserve"> w języku angielskim, w zgodzie ze standardami pracy naukowej, pod opieką promotora.</w:t>
            </w:r>
          </w:p>
          <w:p w14:paraId="472940CA" w14:textId="1DC2C787" w:rsidR="00C91080" w:rsidRPr="00402668" w:rsidRDefault="006F34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 potrafi wybrać odpowiedni zakres tematyczny, dobrać odpowiednią literaturę, zebrać, przeanalizować oraz opisać dane wykorzystane w autorskim projekcie badawczym.</w:t>
            </w:r>
          </w:p>
        </w:tc>
      </w:tr>
    </w:tbl>
    <w:p w14:paraId="744A7BE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87F90A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0DCDBF4D" w14:textId="77777777" w:rsidR="00C76FCB" w:rsidRDefault="00C76FCB">
      <w:pPr>
        <w:rPr>
          <w:rFonts w:ascii="Arial" w:eastAsia="Arial" w:hAnsi="Arial" w:cs="Arial"/>
          <w:sz w:val="20"/>
          <w:szCs w:val="20"/>
        </w:rPr>
      </w:pPr>
    </w:p>
    <w:p w14:paraId="00DE1531" w14:textId="01A0B85F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Warunki wstępne</w:t>
      </w:r>
    </w:p>
    <w:p w14:paraId="62DFB23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1F584516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14:paraId="3AC40740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D56F473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Pogłębiona wiedza związana z dydaktyką języka angielskiego, ze szczególnym wskazaniem na planowaną tematykę pracy magisterskiej. </w:t>
            </w:r>
          </w:p>
          <w:p w14:paraId="5BEC9D38" w14:textId="77777777" w:rsidR="00C91080" w:rsidRPr="00402668" w:rsidRDefault="00C9108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1080" w:rsidRPr="00402668" w14:paraId="67D2C6BC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14:paraId="185F2B5F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60F8E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14:paraId="6DE791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krytycznej analizy materiałów naukowych związanych z planowaną tematyką pracy.</w:t>
            </w:r>
          </w:p>
        </w:tc>
      </w:tr>
      <w:tr w:rsidR="00C91080" w:rsidRPr="00402668" w14:paraId="6A195EEB" w14:textId="77777777">
        <w:tc>
          <w:tcPr>
            <w:tcW w:w="1941" w:type="dxa"/>
            <w:shd w:val="clear" w:color="auto" w:fill="DBE5F1"/>
            <w:vAlign w:val="center"/>
          </w:tcPr>
          <w:p w14:paraId="1C1F0E37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135054F" w14:textId="1B3B12B7" w:rsidR="00C91080" w:rsidRPr="008E2A95" w:rsidRDefault="00290C87">
            <w:pPr>
              <w:rPr>
                <w:rFonts w:ascii="Arial" w:hAnsi="Arial" w:cs="Arial"/>
                <w:sz w:val="20"/>
                <w:szCs w:val="20"/>
              </w:rPr>
            </w:pPr>
            <w:r w:rsidRPr="00290C87">
              <w:rPr>
                <w:rFonts w:ascii="Arial" w:hAnsi="Arial" w:cs="Arial"/>
                <w:sz w:val="20"/>
                <w:szCs w:val="20"/>
              </w:rPr>
              <w:t xml:space="preserve">równoległe uczestnictwo w kursie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90C87">
              <w:rPr>
                <w:rFonts w:ascii="Arial" w:hAnsi="Arial" w:cs="Arial"/>
                <w:sz w:val="20"/>
                <w:szCs w:val="20"/>
              </w:rPr>
              <w:t>etody 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w edukacji językowej</w:t>
            </w:r>
          </w:p>
        </w:tc>
      </w:tr>
    </w:tbl>
    <w:p w14:paraId="6A5B588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D611634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09DA1D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54C548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76E23230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4EB5843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29116F8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3F4F21BC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4D755D3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61EB10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47E76BB4" w14:textId="77777777" w:rsidR="00C76FCB" w:rsidRDefault="00C76FC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5A563328" w14:textId="29309596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lastRenderedPageBreak/>
        <w:t xml:space="preserve">Efekty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</w:p>
    <w:p w14:paraId="37F56A0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91080" w:rsidRPr="00402668" w14:paraId="399DDAA8" w14:textId="77777777">
        <w:trPr>
          <w:trHeight w:val="920"/>
        </w:trPr>
        <w:tc>
          <w:tcPr>
            <w:tcW w:w="1979" w:type="dxa"/>
            <w:shd w:val="clear" w:color="auto" w:fill="DBE5F1"/>
            <w:vAlign w:val="center"/>
          </w:tcPr>
          <w:p w14:paraId="5CF0BED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AD54DF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41BCD4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54653E55" w14:textId="77777777" w:rsidTr="0092362E">
        <w:trPr>
          <w:trHeight w:val="993"/>
        </w:trPr>
        <w:tc>
          <w:tcPr>
            <w:tcW w:w="1979" w:type="dxa"/>
          </w:tcPr>
          <w:p w14:paraId="77DA20A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5296" w:type="dxa"/>
          </w:tcPr>
          <w:p w14:paraId="06241E76" w14:textId="53CE82B3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14:paraId="32B13C5B" w14:textId="29A508B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</w:tr>
      <w:tr w:rsidR="00C91080" w:rsidRPr="00402668" w14:paraId="4082BD71" w14:textId="77777777">
        <w:trPr>
          <w:trHeight w:val="540"/>
        </w:trPr>
        <w:tc>
          <w:tcPr>
            <w:tcW w:w="1979" w:type="dxa"/>
          </w:tcPr>
          <w:p w14:paraId="4B152376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5296" w:type="dxa"/>
          </w:tcPr>
          <w:p w14:paraId="04FE44E1" w14:textId="3478E73E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na na poziomie rozszerzonym terminologię i teorię z zakresu teorii przyswajania języków obcych</w:t>
            </w:r>
          </w:p>
        </w:tc>
        <w:tc>
          <w:tcPr>
            <w:tcW w:w="2365" w:type="dxa"/>
          </w:tcPr>
          <w:p w14:paraId="29A52B81" w14:textId="7E3A9CF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</w:tr>
      <w:tr w:rsidR="00C91080" w:rsidRPr="00402668" w14:paraId="3E0B1B94" w14:textId="77777777">
        <w:trPr>
          <w:trHeight w:val="1100"/>
        </w:trPr>
        <w:tc>
          <w:tcPr>
            <w:tcW w:w="1979" w:type="dxa"/>
          </w:tcPr>
          <w:p w14:paraId="72AA8020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5296" w:type="dxa"/>
          </w:tcPr>
          <w:p w14:paraId="120230EE" w14:textId="1D4C03AD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14:paraId="791BE41D" w14:textId="5D40138B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W05</w:t>
            </w:r>
          </w:p>
        </w:tc>
      </w:tr>
      <w:tr w:rsidR="0092362E" w:rsidRPr="00402668" w14:paraId="6CAB1D85" w14:textId="77777777" w:rsidTr="0092362E">
        <w:trPr>
          <w:trHeight w:val="307"/>
        </w:trPr>
        <w:tc>
          <w:tcPr>
            <w:tcW w:w="1979" w:type="dxa"/>
          </w:tcPr>
          <w:p w14:paraId="75D02582" w14:textId="60DC81F5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5296" w:type="dxa"/>
          </w:tcPr>
          <w:p w14:paraId="4D3BF45F" w14:textId="6625D0F7" w:rsidR="0092362E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czym jest plagiat i jak go uniknąć</w:t>
            </w:r>
          </w:p>
        </w:tc>
        <w:tc>
          <w:tcPr>
            <w:tcW w:w="2365" w:type="dxa"/>
          </w:tcPr>
          <w:p w14:paraId="101ABC01" w14:textId="7F72414D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K2_W06</w:t>
            </w:r>
          </w:p>
        </w:tc>
      </w:tr>
    </w:tbl>
    <w:p w14:paraId="4B2DDE1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9AE3D0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C68D8A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91080" w:rsidRPr="00402668" w14:paraId="584CFCD4" w14:textId="77777777">
        <w:trPr>
          <w:trHeight w:val="920"/>
        </w:trPr>
        <w:tc>
          <w:tcPr>
            <w:tcW w:w="1985" w:type="dxa"/>
            <w:shd w:val="clear" w:color="auto" w:fill="DBE5F1"/>
            <w:vAlign w:val="center"/>
          </w:tcPr>
          <w:p w14:paraId="0D4BD8E8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1CD0124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B19926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3E3C3606" w14:textId="77777777">
        <w:trPr>
          <w:trHeight w:val="980"/>
        </w:trPr>
        <w:tc>
          <w:tcPr>
            <w:tcW w:w="1985" w:type="dxa"/>
          </w:tcPr>
          <w:p w14:paraId="1C8C296F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5245" w:type="dxa"/>
          </w:tcPr>
          <w:p w14:paraId="481E47B0" w14:textId="6CB909DD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potrafi rozpoznać rzetelne źródło informacji oraz wykorzystać tę informację na potrzeby swojej pracy naukowej </w:t>
            </w:r>
          </w:p>
        </w:tc>
        <w:tc>
          <w:tcPr>
            <w:tcW w:w="2410" w:type="dxa"/>
          </w:tcPr>
          <w:p w14:paraId="4CB105E6" w14:textId="5301FC5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</w:tr>
      <w:tr w:rsidR="00C91080" w:rsidRPr="00402668" w14:paraId="60FF70D4" w14:textId="77777777">
        <w:trPr>
          <w:trHeight w:val="700"/>
        </w:trPr>
        <w:tc>
          <w:tcPr>
            <w:tcW w:w="1985" w:type="dxa"/>
          </w:tcPr>
          <w:p w14:paraId="26F16C7B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5245" w:type="dxa"/>
          </w:tcPr>
          <w:p w14:paraId="16DB7E88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formułuje i analizuje problemy badawcze w zakresie językoznawstwa stosowanego w sposób pogłębiony</w:t>
            </w:r>
          </w:p>
        </w:tc>
        <w:tc>
          <w:tcPr>
            <w:tcW w:w="2410" w:type="dxa"/>
          </w:tcPr>
          <w:p w14:paraId="7D91E4B2" w14:textId="0E3AB4D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</w:tr>
      <w:tr w:rsidR="00C91080" w:rsidRPr="00402668" w14:paraId="715E1D40" w14:textId="77777777">
        <w:trPr>
          <w:trHeight w:val="1100"/>
        </w:trPr>
        <w:tc>
          <w:tcPr>
            <w:tcW w:w="1985" w:type="dxa"/>
          </w:tcPr>
          <w:p w14:paraId="42987212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5245" w:type="dxa"/>
          </w:tcPr>
          <w:p w14:paraId="6D5CFC72" w14:textId="4C269FC2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potrafi samodzielnie zaprojektować oraz przeprowadzić autorski projekt badawczy, w oparciu o literaturę i wiedzę zdobytą podczas seminarium</w:t>
            </w:r>
          </w:p>
        </w:tc>
        <w:tc>
          <w:tcPr>
            <w:tcW w:w="2410" w:type="dxa"/>
          </w:tcPr>
          <w:p w14:paraId="234D8E70" w14:textId="7D380254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</w:tr>
      <w:tr w:rsidR="00C91080" w:rsidRPr="00402668" w14:paraId="03395F89" w14:textId="77777777">
        <w:trPr>
          <w:trHeight w:val="840"/>
        </w:trPr>
        <w:tc>
          <w:tcPr>
            <w:tcW w:w="1985" w:type="dxa"/>
          </w:tcPr>
          <w:p w14:paraId="429513C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5245" w:type="dxa"/>
          </w:tcPr>
          <w:p w14:paraId="6C2509D1" w14:textId="16D0910E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formułować przejrzyste i szczegółowe wypowiedzi dotyczące skomplikowanych zagadnień, w oparciu o poglądy własne lub innych autorytetów, rozwijając w nich poszczególne kwestie i kończąc je odpowiednią konkluzją</w:t>
            </w:r>
          </w:p>
        </w:tc>
        <w:tc>
          <w:tcPr>
            <w:tcW w:w="2410" w:type="dxa"/>
          </w:tcPr>
          <w:p w14:paraId="63F6842B" w14:textId="68BE3E22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</w:tr>
      <w:tr w:rsidR="00C91080" w:rsidRPr="00402668" w14:paraId="31284BCA" w14:textId="77777777">
        <w:trPr>
          <w:trHeight w:val="840"/>
        </w:trPr>
        <w:tc>
          <w:tcPr>
            <w:tcW w:w="1985" w:type="dxa"/>
          </w:tcPr>
          <w:p w14:paraId="459335C9" w14:textId="3731889F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</w:t>
            </w:r>
            <w:r w:rsidR="00E87B3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14:paraId="3B834ADE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14:paraId="36DC013D" w14:textId="11EE105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U09</w:t>
            </w:r>
          </w:p>
        </w:tc>
      </w:tr>
    </w:tbl>
    <w:p w14:paraId="71F05AE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CDD081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68B699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D5E918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6"/>
        <w:tblW w:w="9603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5103"/>
        <w:gridCol w:w="2410"/>
      </w:tblGrid>
      <w:tr w:rsidR="00E87B35" w:rsidRPr="00402668" w14:paraId="47564C5A" w14:textId="58F2CAEA" w:rsidTr="008F6BE0">
        <w:trPr>
          <w:trHeight w:val="800"/>
        </w:trPr>
        <w:tc>
          <w:tcPr>
            <w:tcW w:w="2090" w:type="dxa"/>
            <w:shd w:val="clear" w:color="auto" w:fill="DBE5F1"/>
            <w:vAlign w:val="center"/>
          </w:tcPr>
          <w:p w14:paraId="76D82C4B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103" w:type="dxa"/>
            <w:shd w:val="clear" w:color="auto" w:fill="DBE5F1"/>
            <w:vAlign w:val="center"/>
          </w:tcPr>
          <w:p w14:paraId="5E2833C1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5F4D25" w14:textId="32103F71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7B35" w:rsidRPr="00402668" w14:paraId="69B4DABE" w14:textId="641F71FC" w:rsidTr="00E87B35">
        <w:trPr>
          <w:trHeight w:val="242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4BBFF59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B3FCD54" w14:textId="651BD093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rawidłowo identyfikuje i rozstrzyga problemy związane z wykonywaniem zawodu</w:t>
            </w:r>
          </w:p>
        </w:tc>
        <w:tc>
          <w:tcPr>
            <w:tcW w:w="2410" w:type="dxa"/>
          </w:tcPr>
          <w:p w14:paraId="2564BFF8" w14:textId="5C4EDEDC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K2_K02</w:t>
            </w:r>
          </w:p>
        </w:tc>
      </w:tr>
      <w:tr w:rsidR="00E87B35" w:rsidRPr="00402668" w14:paraId="53E4CAD6" w14:textId="25254465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A3892F3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76A4BA5" w14:textId="771D7D60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spółdziała w grupie i prowadzi dialog z członkami grupy</w:t>
            </w:r>
          </w:p>
        </w:tc>
        <w:tc>
          <w:tcPr>
            <w:tcW w:w="2410" w:type="dxa"/>
          </w:tcPr>
          <w:p w14:paraId="21BD8C1E" w14:textId="36FAEC76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K2_K03</w:t>
            </w:r>
          </w:p>
        </w:tc>
      </w:tr>
      <w:tr w:rsidR="00E87B35" w:rsidRPr="00402668" w14:paraId="7B906403" w14:textId="7FB521ED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0B46620A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262BDB7F" w14:textId="53F47AE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ozumie istotę podmiotowości w kontekście akademickim</w:t>
            </w:r>
          </w:p>
        </w:tc>
        <w:tc>
          <w:tcPr>
            <w:tcW w:w="2410" w:type="dxa"/>
          </w:tcPr>
          <w:p w14:paraId="62E388CA" w14:textId="1D437D1A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K2_K04</w:t>
            </w:r>
          </w:p>
        </w:tc>
      </w:tr>
    </w:tbl>
    <w:p w14:paraId="6D59AED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5CD279B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1932D9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91080" w:rsidRPr="00402668" w14:paraId="30FF93DF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85C08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91080" w:rsidRPr="00402668" w14:paraId="47F79DF6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7D89A3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A21A4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14:paraId="04D638B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B4736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91080" w:rsidRPr="00402668" w14:paraId="22BAB9A0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14:paraId="0173BAD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FD28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ACF5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5D1E1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FC4C69D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B044A1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E9AC15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1F761C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6DB900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5EFBF5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F4C05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484B23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B68AB4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2F3E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4C703F4D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14:paraId="70700451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462856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54C9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7F3D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D2D87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C7717A" w14:textId="7581862A" w:rsidR="00C91080" w:rsidRPr="00402668" w:rsidRDefault="00444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5B590EC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9417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2DEB7B90" w14:textId="77777777">
        <w:trPr>
          <w:trHeight w:val="460"/>
        </w:trPr>
        <w:tc>
          <w:tcPr>
            <w:tcW w:w="1611" w:type="dxa"/>
            <w:vAlign w:val="center"/>
          </w:tcPr>
          <w:p w14:paraId="0939501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6C2F233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278E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5F3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0014E8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2DF23F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B341FE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F75E5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DF00746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C53D89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7A9736B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Opis metod prowadzenia zajęć</w:t>
      </w:r>
    </w:p>
    <w:p w14:paraId="3ABDCA28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258D63F4" w14:textId="77777777">
        <w:trPr>
          <w:trHeight w:val="780"/>
        </w:trPr>
        <w:tc>
          <w:tcPr>
            <w:tcW w:w="9622" w:type="dxa"/>
          </w:tcPr>
          <w:p w14:paraId="4348F1D5" w14:textId="6B387C01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podające: mini-wykład, objaśnienie, prezentacja multimedialna</w:t>
            </w:r>
          </w:p>
          <w:p w14:paraId="607262C7" w14:textId="77777777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problemowe: analiza przypadku, analiza tekstu</w:t>
            </w:r>
          </w:p>
          <w:p w14:paraId="1F444370" w14:textId="45E93F16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 xml:space="preserve">metody aktywizujące: dyskusja, </w:t>
            </w:r>
          </w:p>
          <w:p w14:paraId="18DBDCAF" w14:textId="4F253DFE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projektów: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18F">
              <w:rPr>
                <w:rFonts w:ascii="Arial" w:hAnsi="Arial" w:cs="Arial"/>
                <w:sz w:val="20"/>
                <w:szCs w:val="20"/>
              </w:rPr>
              <w:t>prezentacja</w:t>
            </w:r>
          </w:p>
          <w:p w14:paraId="2CED456E" w14:textId="2687D025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405D0F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C3EE4FD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63E37DE6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 xml:space="preserve">Formy sprawdzania efektów </w:t>
      </w:r>
      <w:r w:rsidR="00DE3B77" w:rsidRPr="00402668">
        <w:rPr>
          <w:rFonts w:ascii="Arial" w:eastAsia="Arial" w:hAnsi="Arial" w:cs="Arial"/>
          <w:color w:val="000000"/>
          <w:sz w:val="20"/>
          <w:szCs w:val="20"/>
        </w:rPr>
        <w:t>uczenia się</w:t>
      </w:r>
    </w:p>
    <w:p w14:paraId="2961BF0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20FC7" w:rsidRPr="00402668" w14:paraId="78CB4B98" w14:textId="77777777" w:rsidTr="007A053F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EABE59" w14:textId="7777777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51C65" w14:textId="76B63F3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6F3425" w14:textId="48A3DD5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04708" w14:textId="516ED0E2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21E4B5" w14:textId="23504120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4FD5B0" w14:textId="58DF25F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C583EC" w14:textId="03C1520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62DD68" w14:textId="2A7568D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D4D58A" w14:textId="754472DF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7110B83" w14:textId="5DF7C2A1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3F38E82" w14:textId="04F290CE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AEFD0D" w14:textId="68A9DB0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2E9DD0" w14:textId="5745154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68EFFA" w14:textId="104E2E4C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0FC7" w:rsidRPr="00402668" w14:paraId="30F4ACE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A2002AD" w14:textId="77777777" w:rsidR="00F20FC7" w:rsidRPr="00402668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9137573" w14:textId="7960D60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8D85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47B7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1409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8FD0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023F9" w14:textId="3CF2A2A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102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0B974" w14:textId="4357872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A76D4E" w14:textId="0FE81DB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8194530" w14:textId="56C89A5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804C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F0E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DC995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515A777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59ACAA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E5D383F" w14:textId="12FEEA0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3789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7713E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42C5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66A74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2C312D" w14:textId="68D609E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751C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9359B" w14:textId="76466D8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4A4DE0" w14:textId="06E5D8D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F9A9106" w14:textId="3ABCC4D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BA56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91118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5AEBD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9D94BC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AC6585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638192F" w14:textId="586536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2B0B9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68B92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9425C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7ADD0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E07D2" w14:textId="76D834E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FED88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C6B48D" w14:textId="5F73A3F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094D75" w14:textId="72653CC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ED38E0" w14:textId="30D96B2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ABCC2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C2F74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94A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34E2BE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483CE2D" w14:textId="5AAE504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F896C03" w14:textId="6C499CA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019CD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EB81B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CCCA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42E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8F8307" w14:textId="5F0BF16F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A2705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CC0C6" w14:textId="1824C36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3C5FD8" w14:textId="683A1AD8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635BB3C" w14:textId="55695F0C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CB7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87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604B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AB68811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03DEC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2A72CCA" w14:textId="3DF841B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6E1AF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E8BC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14C40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B13AF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05B05" w14:textId="1FF1388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208C4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197B7" w14:textId="04132A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163C38" w14:textId="6E47C4F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110A2E" w14:textId="525C260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C07EC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CB3E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426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9EE574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778EE6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02E36D6" w14:textId="77FED9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FA845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B3B3D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079F8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7F65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619062" w14:textId="4D69F88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ECDE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220CED" w14:textId="756F9B4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56D450" w14:textId="5DEDFB3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C1BD057" w14:textId="342B9C6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453D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E0A4A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19CD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2E30909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7966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FFC4307" w14:textId="06E0AA0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A42D3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66C63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CEC07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B952B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72200" w14:textId="34D43E6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D04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4859B" w14:textId="55A5870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264CCC" w14:textId="0DCB759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75CFE82" w14:textId="081C0EA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9C973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63137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EDC1C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EC09A4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1827D6C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4B66AB84" w14:textId="73E71F6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CEB50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03B1B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C5DA6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967B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ED4C7E" w14:textId="2D83D02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9C7C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6BB3A4" w14:textId="4A3AF2D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D749C8" w14:textId="516A674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366821" w14:textId="376B2A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45981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E8D65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72B61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6296FCC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DEC3EE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B3545CF" w14:textId="04ACF5A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C3EAA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0D8A9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B9E9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02D3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E2BA4C" w14:textId="50FA4DB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1B51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C6DF9" w14:textId="5282D1E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F3BBCE" w14:textId="7A084D8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789938" w14:textId="255610A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9AA27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817C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9632D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004E9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69073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E98EF70" w14:textId="691F229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2682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5A77F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B9FC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8A14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F0E8E7" w14:textId="32E331C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23CF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D34C61" w14:textId="7FBBAD2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25F58F" w14:textId="2B932C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74A645E" w14:textId="4670294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F90F8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D5ED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F62C0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C1D3D2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0782B4F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C64BFCB" w14:textId="6A7F2A1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1EAFB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4767E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68F4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6F882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81E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426F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E9450" w14:textId="57EC3B1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7CB1E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1C1D9E2" w14:textId="40A5910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0B3A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9E85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3FC9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46A9EB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8BF483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D428AC0" w14:textId="2B7F6E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D1ABA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B2556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3D57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130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C09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15E1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31CA0" w14:textId="1CA2F6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BE0D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19C0FF" w14:textId="34D7E66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DBF0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5E82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6EE2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9589354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2618A8C0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B0EA02C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3F56757A" w14:textId="77777777">
        <w:tc>
          <w:tcPr>
            <w:tcW w:w="1941" w:type="dxa"/>
            <w:shd w:val="clear" w:color="auto" w:fill="DBE5F1"/>
            <w:vAlign w:val="center"/>
          </w:tcPr>
          <w:p w14:paraId="1B238A55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3E5F322" w14:textId="77777777" w:rsidR="00F20FC7" w:rsidRDefault="001877FB" w:rsidP="00F20FC7">
            <w:pPr>
              <w:pStyle w:val="Zawartotabeli"/>
              <w:spacing w:before="57" w:after="57"/>
              <w:jc w:val="both"/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F20FC7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51A5B981" w14:textId="77777777" w:rsidR="00F20FC7" w:rsidRPr="00F20FC7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regularne i aktywne uczestnictwo w zajęciach;</w:t>
            </w:r>
          </w:p>
          <w:p w14:paraId="4A71AE59" w14:textId="77777777" w:rsidR="00C91080" w:rsidRPr="00F20FC7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 w:rsidRPr="00F20FC7">
              <w:rPr>
                <w:rFonts w:ascii="Arial" w:eastAsia="Arial" w:hAnsi="Arial" w:cs="Arial"/>
                <w:sz w:val="20"/>
                <w:szCs w:val="20"/>
              </w:rPr>
              <w:t>udział w dyskusjach 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eastAsia="Arial" w:hAnsi="Arial" w:cs="Arial"/>
                <w:sz w:val="20"/>
                <w:szCs w:val="20"/>
              </w:rPr>
              <w:t>spotkań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oraz na platformie e-learningowej</w:t>
            </w:r>
          </w:p>
          <w:p w14:paraId="3D7EAA42" w14:textId="11ED95D2" w:rsidR="00F20FC7" w:rsidRPr="00F20FC7" w:rsidRDefault="00444BF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wykonanie zadań w wyznaczonym terminie </w:t>
            </w:r>
            <w:r w:rsidR="00CA14E0">
              <w:rPr>
                <w:rFonts w:ascii="Arial" w:eastAsia="Arial" w:hAnsi="Arial" w:cs="Arial"/>
                <w:sz w:val="20"/>
                <w:szCs w:val="20"/>
              </w:rPr>
              <w:t>(w tym napisanie jednego rozdziału pracy magisterskiej)</w:t>
            </w:r>
          </w:p>
        </w:tc>
      </w:tr>
    </w:tbl>
    <w:p w14:paraId="72E59871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16200F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2F17786F" w14:textId="77777777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14:paraId="04D8C6C7" w14:textId="77777777" w:rsidR="00C91080" w:rsidRPr="00402668" w:rsidRDefault="001877FB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482060BA" w14:textId="61EBBCF8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>Dozwolone jest opuszczenie jednych zajęć w ciągu semestru bez usprawiedliwienia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1D2B9704" w14:textId="77777777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>W przypadku więcej niż jednej nieobecności, wymagane jest zaświadczenie lekarskie.</w:t>
            </w:r>
          </w:p>
          <w:p w14:paraId="2C4D26F5" w14:textId="77777777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>W przypadku pracy zdalnej, nieobecność na zajęciach należy odrobić w wyznaczonym przez prowadzącego czasie.</w:t>
            </w:r>
          </w:p>
          <w:p w14:paraId="6BE23C29" w14:textId="2170DC4E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razie braku zaliczenia kursu w terminie, student zobowiązany jest do kontaktu 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promotorem</w:t>
            </w: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celu ustalenia formy i terminu poprawy.</w:t>
            </w:r>
          </w:p>
          <w:p w14:paraId="612AE09C" w14:textId="77777777" w:rsidR="00F20FC7" w:rsidRPr="00D209D4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0" w:name="_GoBack"/>
            <w:r w:rsidRPr="00D209D4">
              <w:rPr>
                <w:rFonts w:ascii="Arial" w:eastAsia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5E84FE2A" w14:textId="19C91492" w:rsidR="00C91080" w:rsidRPr="00402668" w:rsidRDefault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209D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 w:rsidRPr="00D209D4">
              <w:rPr>
                <w:rFonts w:ascii="Arial" w:eastAsia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D209D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 w:rsidRPr="00D209D4">
              <w:rPr>
                <w:rFonts w:ascii="Arial" w:eastAsia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D209D4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  <w:bookmarkEnd w:id="0"/>
          </w:p>
        </w:tc>
      </w:tr>
    </w:tbl>
    <w:p w14:paraId="327418B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AE5B90B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9F89F2E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Treści merytoryczne (wykaz tematów)</w:t>
      </w:r>
    </w:p>
    <w:p w14:paraId="61FF8CC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016AFF50" w14:textId="77777777">
        <w:trPr>
          <w:trHeight w:val="1120"/>
        </w:trPr>
        <w:tc>
          <w:tcPr>
            <w:tcW w:w="9622" w:type="dxa"/>
          </w:tcPr>
          <w:p w14:paraId="78AF1F04" w14:textId="39D42419" w:rsidR="00F20FC7" w:rsidRDefault="00F20FC7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przegląd literatury</w:t>
            </w:r>
            <w:r w:rsidR="00CA14E0">
              <w:rPr>
                <w:rFonts w:ascii="Arial" w:eastAsia="Arial" w:hAnsi="Arial" w:cs="Arial"/>
                <w:color w:val="000000"/>
                <w:sz w:val="20"/>
                <w:szCs w:val="20"/>
              </w:rPr>
              <w:t>: krytyczna analiza tekstu</w:t>
            </w:r>
          </w:p>
          <w:p w14:paraId="4ED33FDF" w14:textId="77777777" w:rsidR="003454C0" w:rsidRDefault="00CA14E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struktura pracy naukowej</w:t>
            </w:r>
          </w:p>
          <w:p w14:paraId="2F4EE9C5" w14:textId="157EC153" w:rsidR="00CA14E0" w:rsidRPr="00F20FC7" w:rsidRDefault="00CA14E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metodologia badań – analiza badań ilościowych i jakościowych</w:t>
            </w:r>
          </w:p>
        </w:tc>
      </w:tr>
    </w:tbl>
    <w:p w14:paraId="00D1644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7BFFA9F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778AFC6" w14:textId="3ACB4B6B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Wykaz literatury podstawowej</w:t>
      </w: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3454C0" w14:paraId="5C9AA56D" w14:textId="77777777">
        <w:trPr>
          <w:trHeight w:val="500"/>
        </w:trPr>
        <w:tc>
          <w:tcPr>
            <w:tcW w:w="9622" w:type="dxa"/>
          </w:tcPr>
          <w:p w14:paraId="7D244E2E" w14:textId="73B14E44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Questionnaires in second language research: Construction, administration, and processing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Mahwah, New Jersey London: </w:t>
            </w: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Laurece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Erlbaum Associates, Publishers.</w:t>
            </w:r>
          </w:p>
          <w:p w14:paraId="414E2761" w14:textId="266D9C6C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2007.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Research methods in applied linguistics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. Oxford: Oxford University Press.</w:t>
            </w:r>
          </w:p>
          <w:p w14:paraId="3C679707" w14:textId="034E018A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Heigham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J.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&amp; Croker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, R.A.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E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ds.)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 2009.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Qualitative research in applied linguistics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London: Palgrave Macmillan.</w:t>
            </w:r>
          </w:p>
          <w:p w14:paraId="0BFBF961" w14:textId="5962FDAE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Houghton,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S.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A. 2013.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How Interculturally Competent am I? An Introductory Thesis Writing Course for International Students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Newcastle upon Tyne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: Cambridge Scholars Publishing. </w:t>
            </w:r>
          </w:p>
        </w:tc>
      </w:tr>
    </w:tbl>
    <w:p w14:paraId="277A4C2D" w14:textId="77777777" w:rsidR="00F20FC7" w:rsidRPr="003454C0" w:rsidRDefault="00F20FC7" w:rsidP="00F20FC7">
      <w:pPr>
        <w:rPr>
          <w:rFonts w:ascii="Arial" w:hAnsi="Arial" w:cs="Arial"/>
          <w:sz w:val="20"/>
          <w:szCs w:val="20"/>
          <w:lang w:val="en-US"/>
        </w:rPr>
      </w:pPr>
    </w:p>
    <w:p w14:paraId="33C9205D" w14:textId="24191F8A" w:rsidR="00C91080" w:rsidRPr="00CA14E0" w:rsidRDefault="00F20FC7">
      <w:r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70FB4AEB" w14:textId="77777777" w:rsidTr="003454C0">
        <w:trPr>
          <w:trHeight w:val="443"/>
        </w:trPr>
        <w:tc>
          <w:tcPr>
            <w:tcW w:w="9622" w:type="dxa"/>
          </w:tcPr>
          <w:p w14:paraId="45EB5A7D" w14:textId="17F808CF" w:rsidR="00C91080" w:rsidRPr="00402668" w:rsidRDefault="003454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spis lektur dla wybranego tematu pracy – indywidualna lista studenta</w:t>
            </w:r>
          </w:p>
        </w:tc>
      </w:tr>
    </w:tbl>
    <w:p w14:paraId="361DD9BB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bookmarkStart w:id="1" w:name="_gjdgxs" w:colFirst="0" w:colLast="0"/>
      <w:bookmarkEnd w:id="1"/>
    </w:p>
    <w:p w14:paraId="3236BCCB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>Bilans godzinowy zgodny z CNPS (Całkowity Nakład Pracy Studenta)</w:t>
      </w:r>
    </w:p>
    <w:p w14:paraId="78F573C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C91080" w:rsidRPr="00402668" w14:paraId="6E178F2B" w14:textId="77777777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66ECA2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690F92A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2B392E7" w14:textId="1252FBF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574FED6D" w14:textId="77777777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DC4A2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57270" w14:textId="75D548B3" w:rsidR="00C91080" w:rsidRPr="00402668" w:rsidRDefault="003454C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Seminarium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0FD41C57" w14:textId="422C8B21" w:rsidR="00C91080" w:rsidRPr="00402668" w:rsidRDefault="00273F25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C91080" w:rsidRPr="00402668" w14:paraId="34E9D73F" w14:textId="77777777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5454C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460D06" w14:textId="77777777" w:rsidR="00C91080" w:rsidRPr="00402668" w:rsidRDefault="001877FB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6E5CC5" w14:textId="77777777" w:rsidR="00C91080" w:rsidRPr="00402668" w:rsidRDefault="00CA6421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5C4F22E7" w14:textId="77777777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F35206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9E6441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78F4AC" w14:textId="6AF4C7A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C91080" w:rsidRPr="00402668" w14:paraId="513144E3" w14:textId="77777777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14:paraId="62FAEF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FC2FDCE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14:paraId="068FAECB" w14:textId="17B0D9FD" w:rsidR="00C91080" w:rsidRPr="00402668" w:rsidRDefault="00273F25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C91080" w:rsidRPr="00402668" w14:paraId="398D6ACB" w14:textId="77777777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2C9992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C0C5F76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1B72183" w14:textId="16F9999A" w:rsidR="00C91080" w:rsidRPr="00402668" w:rsidRDefault="00273F25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91080" w:rsidRPr="00402668" w14:paraId="66AED0D8" w14:textId="77777777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46BD2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D40925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6F80DA" w14:textId="4D045369" w:rsidR="00C91080" w:rsidRPr="00402668" w:rsidRDefault="003454C0" w:rsidP="003454C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6CD0B79D" w14:textId="77777777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EE604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41B0D0F" w14:textId="1A6845C2" w:rsidR="00C91080" w:rsidRPr="00402668" w:rsidRDefault="00273F25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</w:tr>
      <w:tr w:rsidR="00C91080" w:rsidRPr="00402668" w14:paraId="4F6F5E9A" w14:textId="77777777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20E099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550A0C" w14:textId="77777777" w:rsidR="00C91080" w:rsidRPr="00402668" w:rsidRDefault="00CA6421" w:rsidP="00CA6421">
            <w:pPr>
              <w:widowControl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       3</w:t>
            </w:r>
          </w:p>
        </w:tc>
      </w:tr>
    </w:tbl>
    <w:p w14:paraId="05D250F8" w14:textId="77777777" w:rsidR="00C91080" w:rsidRPr="00402668" w:rsidRDefault="00C91080">
      <w:pPr>
        <w:rPr>
          <w:sz w:val="20"/>
          <w:szCs w:val="20"/>
        </w:rPr>
      </w:pPr>
    </w:p>
    <w:sectPr w:rsidR="00C91080" w:rsidRPr="00402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4B650" w14:textId="77777777" w:rsidR="001857A3" w:rsidRDefault="001857A3">
      <w:r>
        <w:separator/>
      </w:r>
    </w:p>
  </w:endnote>
  <w:endnote w:type="continuationSeparator" w:id="0">
    <w:p w14:paraId="1046E11B" w14:textId="77777777" w:rsidR="001857A3" w:rsidRDefault="0018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E46A0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90465" w14:textId="77777777" w:rsidR="00C91080" w:rsidRDefault="00187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09D4">
      <w:rPr>
        <w:noProof/>
        <w:color w:val="000000"/>
      </w:rPr>
      <w:t>4</w:t>
    </w:r>
    <w:r>
      <w:rPr>
        <w:color w:val="000000"/>
      </w:rPr>
      <w:fldChar w:fldCharType="end"/>
    </w:r>
  </w:p>
  <w:p w14:paraId="338A742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477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6B7D5" w14:textId="77777777" w:rsidR="001857A3" w:rsidRDefault="001857A3">
      <w:r>
        <w:separator/>
      </w:r>
    </w:p>
  </w:footnote>
  <w:footnote w:type="continuationSeparator" w:id="0">
    <w:p w14:paraId="6F01A5B8" w14:textId="77777777" w:rsidR="001857A3" w:rsidRDefault="00185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D66A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01B86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72A68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297773BF"/>
    <w:multiLevelType w:val="hybridMultilevel"/>
    <w:tmpl w:val="6BE476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C37B9"/>
    <w:multiLevelType w:val="multilevel"/>
    <w:tmpl w:val="FD36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0"/>
    <w:rsid w:val="000F31F8"/>
    <w:rsid w:val="001857A3"/>
    <w:rsid w:val="001877FB"/>
    <w:rsid w:val="00273F25"/>
    <w:rsid w:val="00290C87"/>
    <w:rsid w:val="003454C0"/>
    <w:rsid w:val="00392FDB"/>
    <w:rsid w:val="00402668"/>
    <w:rsid w:val="00407576"/>
    <w:rsid w:val="00444BF7"/>
    <w:rsid w:val="006F3434"/>
    <w:rsid w:val="00822625"/>
    <w:rsid w:val="0083762B"/>
    <w:rsid w:val="008E2A95"/>
    <w:rsid w:val="0092362E"/>
    <w:rsid w:val="00AB0A00"/>
    <w:rsid w:val="00B00FA5"/>
    <w:rsid w:val="00BB3918"/>
    <w:rsid w:val="00BF1782"/>
    <w:rsid w:val="00C76FCB"/>
    <w:rsid w:val="00C91080"/>
    <w:rsid w:val="00CA14E0"/>
    <w:rsid w:val="00CA5D9B"/>
    <w:rsid w:val="00CA6421"/>
    <w:rsid w:val="00D209D4"/>
    <w:rsid w:val="00DE3B77"/>
    <w:rsid w:val="00E87B35"/>
    <w:rsid w:val="00F20FC7"/>
    <w:rsid w:val="00F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16040"/>
  <w15:docId w15:val="{D46EEAFE-16EB-4813-A46A-AA47304C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0F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FC7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F20FC7"/>
    <w:pPr>
      <w:suppressLineNumbers/>
      <w:suppressAutoHyphens/>
      <w:autoSpaceDE w:val="0"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F20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Anna Ścibior-Gajewska</cp:lastModifiedBy>
  <cp:revision>9</cp:revision>
  <cp:lastPrinted>2020-09-03T15:59:00Z</cp:lastPrinted>
  <dcterms:created xsi:type="dcterms:W3CDTF">2020-09-03T16:05:00Z</dcterms:created>
  <dcterms:modified xsi:type="dcterms:W3CDTF">2020-10-09T10:28:00Z</dcterms:modified>
</cp:coreProperties>
</file>